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0A4E2" w14:textId="2840E480" w:rsidR="006600A9" w:rsidRPr="007F7AA9" w:rsidRDefault="006600A9" w:rsidP="006600A9">
      <w:pPr>
        <w:numPr>
          <w:ilvl w:val="0"/>
          <w:numId w:val="1"/>
        </w:numPr>
        <w:spacing w:line="360" w:lineRule="auto"/>
        <w:rPr>
          <w:rFonts w:ascii="仿宋" w:eastAsia="仿宋" w:hAnsi="仿宋"/>
          <w:b/>
          <w:sz w:val="32"/>
          <w:szCs w:val="32"/>
        </w:rPr>
      </w:pPr>
      <w:r w:rsidRPr="007F7AA9">
        <w:rPr>
          <w:rFonts w:ascii="仿宋" w:eastAsia="仿宋" w:hAnsi="仿宋" w:hint="eastAsia"/>
          <w:b/>
          <w:sz w:val="32"/>
          <w:szCs w:val="32"/>
        </w:rPr>
        <w:t>会议安排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704"/>
        <w:gridCol w:w="5239"/>
      </w:tblGrid>
      <w:tr w:rsidR="00E03C47" w14:paraId="2E4286E4" w14:textId="77777777" w:rsidTr="00964685">
        <w:trPr>
          <w:jc w:val="center"/>
        </w:trPr>
        <w:tc>
          <w:tcPr>
            <w:tcW w:w="1838" w:type="dxa"/>
          </w:tcPr>
          <w:p w14:paraId="455A95E3" w14:textId="77777777" w:rsidR="00E03C47" w:rsidRDefault="00E03C47" w:rsidP="00964685">
            <w:pPr>
              <w:spacing w:line="360" w:lineRule="auto"/>
              <w:jc w:val="left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kern w:val="0"/>
                <w:szCs w:val="21"/>
              </w:rPr>
              <w:t>时间</w:t>
            </w:r>
          </w:p>
        </w:tc>
        <w:tc>
          <w:tcPr>
            <w:tcW w:w="2704" w:type="dxa"/>
          </w:tcPr>
          <w:p w14:paraId="3F34EC46" w14:textId="77777777" w:rsidR="00E03C47" w:rsidRDefault="00E03C47" w:rsidP="00964685">
            <w:pPr>
              <w:spacing w:line="360" w:lineRule="auto"/>
              <w:jc w:val="left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kern w:val="0"/>
                <w:szCs w:val="21"/>
              </w:rPr>
              <w:t>事项</w:t>
            </w:r>
          </w:p>
        </w:tc>
        <w:tc>
          <w:tcPr>
            <w:tcW w:w="5239" w:type="dxa"/>
          </w:tcPr>
          <w:p w14:paraId="6C5905DB" w14:textId="77777777" w:rsidR="00E03C47" w:rsidRDefault="00E03C47" w:rsidP="00964685">
            <w:pPr>
              <w:spacing w:line="360" w:lineRule="auto"/>
              <w:jc w:val="left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kern w:val="0"/>
                <w:szCs w:val="21"/>
              </w:rPr>
              <w:t>内容</w:t>
            </w:r>
          </w:p>
        </w:tc>
      </w:tr>
      <w:tr w:rsidR="00E03C47" w14:paraId="5A7E4F86" w14:textId="77777777" w:rsidTr="00964685">
        <w:trPr>
          <w:jc w:val="center"/>
        </w:trPr>
        <w:tc>
          <w:tcPr>
            <w:tcW w:w="9781" w:type="dxa"/>
            <w:gridSpan w:val="3"/>
          </w:tcPr>
          <w:p w14:paraId="493D94B2" w14:textId="77777777" w:rsidR="00E03C47" w:rsidRDefault="00E03C47" w:rsidP="00964685">
            <w:pPr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kern w:val="0"/>
                <w:szCs w:val="21"/>
              </w:rPr>
              <w:t>10月</w:t>
            </w:r>
            <w:r>
              <w:rPr>
                <w:rFonts w:ascii="仿宋" w:eastAsia="仿宋" w:hAnsi="仿宋"/>
                <w:b/>
                <w:kern w:val="0"/>
                <w:szCs w:val="21"/>
              </w:rPr>
              <w:t>25</w:t>
            </w:r>
            <w:r>
              <w:rPr>
                <w:rFonts w:ascii="仿宋" w:eastAsia="仿宋" w:hAnsi="仿宋" w:hint="eastAsia"/>
                <w:b/>
                <w:kern w:val="0"/>
                <w:szCs w:val="21"/>
              </w:rPr>
              <w:t>日</w:t>
            </w:r>
          </w:p>
        </w:tc>
      </w:tr>
      <w:tr w:rsidR="00E03C47" w14:paraId="162575B5" w14:textId="77777777" w:rsidTr="00964685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ABD9FDF" w14:textId="77777777" w:rsidR="00E03C47" w:rsidRDefault="00E03C47" w:rsidP="0096468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09:00-21:00</w:t>
            </w:r>
          </w:p>
        </w:tc>
        <w:tc>
          <w:tcPr>
            <w:tcW w:w="7943" w:type="dxa"/>
            <w:gridSpan w:val="2"/>
            <w:shd w:val="clear" w:color="auto" w:fill="auto"/>
          </w:tcPr>
          <w:p w14:paraId="17AAFFD6" w14:textId="77777777" w:rsidR="00E03C47" w:rsidRDefault="00E03C47" w:rsidP="00964685">
            <w:pPr>
              <w:spacing w:line="360" w:lineRule="auto"/>
              <w:jc w:val="left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kern w:val="0"/>
                <w:szCs w:val="21"/>
              </w:rPr>
              <w:t>全天报到：中山温泉宾馆大堂</w:t>
            </w:r>
          </w:p>
        </w:tc>
      </w:tr>
      <w:tr w:rsidR="00E03C47" w14:paraId="4DE45AD6" w14:textId="77777777" w:rsidTr="00964685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62166BD" w14:textId="77777777" w:rsidR="00E03C47" w:rsidRDefault="00E03C47" w:rsidP="0096468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16</w:t>
            </w:r>
            <w:r>
              <w:rPr>
                <w:rFonts w:ascii="仿宋" w:eastAsia="仿宋" w:hAnsi="仿宋" w:hint="eastAsia"/>
                <w:szCs w:val="21"/>
              </w:rPr>
              <w:t>:</w:t>
            </w:r>
            <w:r>
              <w:rPr>
                <w:rFonts w:ascii="仿宋" w:eastAsia="仿宋" w:hAnsi="仿宋"/>
                <w:szCs w:val="21"/>
              </w:rPr>
              <w:t>0</w:t>
            </w:r>
            <w:r>
              <w:rPr>
                <w:rFonts w:ascii="仿宋" w:eastAsia="仿宋" w:hAnsi="仿宋" w:hint="eastAsia"/>
                <w:szCs w:val="21"/>
              </w:rPr>
              <w:t>0-</w:t>
            </w:r>
            <w:r>
              <w:rPr>
                <w:rFonts w:ascii="仿宋" w:eastAsia="仿宋" w:hAnsi="仿宋"/>
                <w:szCs w:val="21"/>
              </w:rPr>
              <w:t>18</w:t>
            </w:r>
            <w:r>
              <w:rPr>
                <w:rFonts w:ascii="仿宋" w:eastAsia="仿宋" w:hAnsi="仿宋" w:hint="eastAsia"/>
                <w:szCs w:val="21"/>
              </w:rPr>
              <w:t>:</w:t>
            </w:r>
            <w:r>
              <w:rPr>
                <w:rFonts w:ascii="仿宋" w:eastAsia="仿宋" w:hAnsi="仿宋"/>
                <w:szCs w:val="21"/>
              </w:rPr>
              <w:t>0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2704" w:type="dxa"/>
            <w:shd w:val="clear" w:color="auto" w:fill="auto"/>
          </w:tcPr>
          <w:p w14:paraId="3A6F2D2A" w14:textId="77777777" w:rsidR="00E03C47" w:rsidRDefault="00E03C47" w:rsidP="00964685">
            <w:pPr>
              <w:spacing w:line="360" w:lineRule="auto"/>
              <w:jc w:val="left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kern w:val="0"/>
                <w:szCs w:val="21"/>
              </w:rPr>
              <w:t>闭门会议：</w:t>
            </w:r>
          </w:p>
        </w:tc>
        <w:tc>
          <w:tcPr>
            <w:tcW w:w="5239" w:type="dxa"/>
            <w:shd w:val="clear" w:color="auto" w:fill="auto"/>
          </w:tcPr>
          <w:p w14:paraId="56246931" w14:textId="77777777" w:rsidR="00E03C47" w:rsidRDefault="00E03C47" w:rsidP="00964685">
            <w:pPr>
              <w:spacing w:line="360" w:lineRule="auto"/>
              <w:jc w:val="left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kern w:val="0"/>
                <w:szCs w:val="21"/>
              </w:rPr>
              <w:t>中国医药生物技术协会第六届理事会第五次会议</w:t>
            </w:r>
          </w:p>
        </w:tc>
      </w:tr>
      <w:tr w:rsidR="00E03C47" w14:paraId="104A2341" w14:textId="77777777" w:rsidTr="00964685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C7D9C02" w14:textId="77777777" w:rsidR="00E03C47" w:rsidRDefault="00E03C47" w:rsidP="0096468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19</w:t>
            </w:r>
            <w:r>
              <w:rPr>
                <w:rFonts w:ascii="仿宋" w:eastAsia="仿宋" w:hAnsi="仿宋" w:hint="eastAsia"/>
                <w:szCs w:val="21"/>
              </w:rPr>
              <w:t>:</w:t>
            </w:r>
            <w:r>
              <w:rPr>
                <w:rFonts w:ascii="仿宋" w:eastAsia="仿宋" w:hAnsi="仿宋"/>
                <w:szCs w:val="21"/>
              </w:rPr>
              <w:t>0</w:t>
            </w:r>
            <w:r>
              <w:rPr>
                <w:rFonts w:ascii="仿宋" w:eastAsia="仿宋" w:hAnsi="仿宋" w:hint="eastAsia"/>
                <w:szCs w:val="21"/>
              </w:rPr>
              <w:t>0-</w:t>
            </w:r>
            <w:r>
              <w:rPr>
                <w:rFonts w:ascii="仿宋" w:eastAsia="仿宋" w:hAnsi="仿宋"/>
                <w:szCs w:val="21"/>
              </w:rPr>
              <w:t>21</w:t>
            </w:r>
            <w:r>
              <w:rPr>
                <w:rFonts w:ascii="仿宋" w:eastAsia="仿宋" w:hAnsi="仿宋" w:hint="eastAsia"/>
                <w:szCs w:val="21"/>
              </w:rPr>
              <w:t>:</w:t>
            </w:r>
            <w:r>
              <w:rPr>
                <w:rFonts w:ascii="仿宋" w:eastAsia="仿宋" w:hAnsi="仿宋"/>
                <w:szCs w:val="21"/>
              </w:rPr>
              <w:t>0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2704" w:type="dxa"/>
            <w:shd w:val="clear" w:color="auto" w:fill="auto"/>
          </w:tcPr>
          <w:p w14:paraId="09D6D185" w14:textId="77777777" w:rsidR="00E03C47" w:rsidRDefault="00E03C47" w:rsidP="00964685">
            <w:pPr>
              <w:spacing w:line="360" w:lineRule="auto"/>
              <w:jc w:val="left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kern w:val="0"/>
                <w:szCs w:val="21"/>
              </w:rPr>
              <w:t>闭门会议：</w:t>
            </w:r>
          </w:p>
        </w:tc>
        <w:tc>
          <w:tcPr>
            <w:tcW w:w="5239" w:type="dxa"/>
            <w:shd w:val="clear" w:color="auto" w:fill="auto"/>
          </w:tcPr>
          <w:p w14:paraId="11309829" w14:textId="77777777" w:rsidR="00E03C47" w:rsidRDefault="00E03C47" w:rsidP="00964685">
            <w:pPr>
              <w:spacing w:line="360" w:lineRule="auto"/>
              <w:jc w:val="left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kern w:val="0"/>
                <w:szCs w:val="21"/>
              </w:rPr>
              <w:t>中国医药生物技术协会分支机构工作会议</w:t>
            </w:r>
          </w:p>
        </w:tc>
      </w:tr>
      <w:tr w:rsidR="00E03C47" w14:paraId="6D42C6E9" w14:textId="77777777" w:rsidTr="00964685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07373D99" w14:textId="77777777" w:rsidR="00E03C47" w:rsidRDefault="00E03C47" w:rsidP="00964685">
            <w:pPr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kern w:val="0"/>
                <w:szCs w:val="21"/>
              </w:rPr>
              <w:t>10月</w:t>
            </w:r>
            <w:r>
              <w:rPr>
                <w:rFonts w:ascii="仿宋" w:eastAsia="仿宋" w:hAnsi="仿宋"/>
                <w:b/>
                <w:kern w:val="0"/>
                <w:szCs w:val="21"/>
              </w:rPr>
              <w:t>26</w:t>
            </w:r>
            <w:r>
              <w:rPr>
                <w:rFonts w:ascii="仿宋" w:eastAsia="仿宋" w:hAnsi="仿宋" w:hint="eastAsia"/>
                <w:b/>
                <w:kern w:val="0"/>
                <w:szCs w:val="21"/>
              </w:rPr>
              <w:t>日</w:t>
            </w:r>
          </w:p>
        </w:tc>
      </w:tr>
      <w:tr w:rsidR="00E03C47" w14:paraId="4E23F872" w14:textId="77777777" w:rsidTr="00964685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5D5B88E" w14:textId="77777777" w:rsidR="00E03C47" w:rsidRDefault="00E03C47" w:rsidP="00964685">
            <w:pPr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08:</w:t>
            </w:r>
            <w:r>
              <w:rPr>
                <w:rFonts w:ascii="仿宋" w:eastAsia="仿宋" w:hAnsi="仿宋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0-</w:t>
            </w:r>
            <w:r>
              <w:rPr>
                <w:rFonts w:ascii="仿宋" w:eastAsia="仿宋" w:hAnsi="仿宋"/>
                <w:szCs w:val="21"/>
              </w:rPr>
              <w:t>12</w:t>
            </w:r>
            <w:r>
              <w:rPr>
                <w:rFonts w:ascii="仿宋" w:eastAsia="仿宋" w:hAnsi="仿宋" w:hint="eastAsia"/>
                <w:szCs w:val="21"/>
              </w:rPr>
              <w:t>:</w:t>
            </w:r>
            <w:r>
              <w:rPr>
                <w:rFonts w:ascii="仿宋" w:eastAsia="仿宋" w:hAnsi="仿宋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6315E63E" w14:textId="77777777" w:rsidR="00E03C47" w:rsidRDefault="00E03C47" w:rsidP="00964685">
            <w:pPr>
              <w:spacing w:line="360" w:lineRule="auto"/>
              <w:jc w:val="left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kern w:val="0"/>
                <w:szCs w:val="21"/>
              </w:rPr>
              <w:t>全体会议</w:t>
            </w:r>
          </w:p>
        </w:tc>
        <w:tc>
          <w:tcPr>
            <w:tcW w:w="5239" w:type="dxa"/>
            <w:shd w:val="clear" w:color="auto" w:fill="auto"/>
          </w:tcPr>
          <w:p w14:paraId="5A2EBD60" w14:textId="77777777" w:rsidR="00E03C47" w:rsidRDefault="00E03C47" w:rsidP="00964685">
            <w:pPr>
              <w:spacing w:line="360" w:lineRule="auto"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开幕式及主论坛</w:t>
            </w:r>
          </w:p>
        </w:tc>
      </w:tr>
      <w:tr w:rsidR="00E03C47" w14:paraId="564FCDBB" w14:textId="77777777" w:rsidTr="00964685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4FF0ED2" w14:textId="77777777" w:rsidR="00E03C47" w:rsidRDefault="00E03C47" w:rsidP="0096468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0</w:t>
            </w:r>
            <w:r>
              <w:rPr>
                <w:rFonts w:ascii="仿宋" w:eastAsia="仿宋" w:hAnsi="仿宋"/>
                <w:kern w:val="0"/>
                <w:szCs w:val="21"/>
              </w:rPr>
              <w:t>8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:30-</w:t>
            </w:r>
            <w:r>
              <w:rPr>
                <w:rFonts w:ascii="仿宋" w:eastAsia="仿宋" w:hAnsi="仿宋"/>
                <w:kern w:val="0"/>
                <w:szCs w:val="21"/>
              </w:rPr>
              <w:t>09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:</w:t>
            </w:r>
            <w:r>
              <w:rPr>
                <w:rFonts w:ascii="仿宋" w:eastAsia="仿宋" w:hAnsi="仿宋"/>
                <w:kern w:val="0"/>
                <w:szCs w:val="21"/>
              </w:rPr>
              <w:t>3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0</w:t>
            </w:r>
          </w:p>
        </w:tc>
        <w:tc>
          <w:tcPr>
            <w:tcW w:w="7943" w:type="dxa"/>
            <w:gridSpan w:val="2"/>
            <w:shd w:val="clear" w:color="auto" w:fill="auto"/>
            <w:vAlign w:val="center"/>
          </w:tcPr>
          <w:p w14:paraId="57E86D39" w14:textId="77777777" w:rsidR="00E03C47" w:rsidRDefault="00E03C47" w:rsidP="00964685">
            <w:pPr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开幕式：</w:t>
            </w:r>
          </w:p>
          <w:p w14:paraId="0AB302DF" w14:textId="77777777" w:rsidR="00E03C47" w:rsidRDefault="00E03C47" w:rsidP="0096468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主承办单位领导致辞</w:t>
            </w:r>
          </w:p>
          <w:p w14:paraId="1081CC5A" w14:textId="77777777" w:rsidR="00E03C47" w:rsidRDefault="00E03C47" w:rsidP="0096468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播放“中山市新十大产业舰队领头舰——健康医药产业”主题宣传片</w:t>
            </w:r>
          </w:p>
          <w:p w14:paraId="5E895A08" w14:textId="77777777" w:rsidR="00E03C47" w:rsidRDefault="00E03C47" w:rsidP="0096468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中山市生物医药产业项目和人才项目签约仪式</w:t>
            </w:r>
          </w:p>
        </w:tc>
      </w:tr>
      <w:tr w:rsidR="00E03C47" w14:paraId="55AA3DE4" w14:textId="77777777" w:rsidTr="00964685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E945D31" w14:textId="77777777" w:rsidR="00E03C47" w:rsidRDefault="00E03C47" w:rsidP="0096468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09:30-1</w:t>
            </w:r>
            <w:r>
              <w:rPr>
                <w:rFonts w:ascii="仿宋" w:eastAsia="仿宋" w:hAnsi="仿宋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:</w:t>
            </w:r>
            <w:r>
              <w:rPr>
                <w:rFonts w:ascii="仿宋" w:eastAsia="仿宋" w:hAnsi="仿宋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7943" w:type="dxa"/>
            <w:gridSpan w:val="2"/>
            <w:shd w:val="clear" w:color="auto" w:fill="auto"/>
          </w:tcPr>
          <w:p w14:paraId="2CC80DF9" w14:textId="77777777" w:rsidR="00E03C47" w:rsidRDefault="00E03C47" w:rsidP="00964685">
            <w:pPr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 xml:space="preserve">主论坛  </w:t>
            </w:r>
          </w:p>
          <w:p w14:paraId="11CCD5E3" w14:textId="77777777" w:rsidR="00E03C47" w:rsidRDefault="00E03C47" w:rsidP="00964685">
            <w:pPr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拟邀报告专家：</w:t>
            </w:r>
          </w:p>
          <w:p w14:paraId="7A36236D" w14:textId="77777777" w:rsidR="00E03C47" w:rsidRDefault="00E03C47" w:rsidP="0096468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高大勇</w:t>
            </w:r>
            <w:r>
              <w:rPr>
                <w:rFonts w:ascii="仿宋" w:eastAsia="仿宋" w:hAnsi="仿宋" w:hint="eastAsia"/>
                <w:szCs w:val="21"/>
              </w:rPr>
              <w:t xml:space="preserve">  美国医学与生物工程院院士、华盛顿大学工程院终身教授（确认中）</w:t>
            </w:r>
          </w:p>
          <w:p w14:paraId="09FA151F" w14:textId="77777777" w:rsidR="00E03C47" w:rsidRDefault="00E03C47" w:rsidP="00964685">
            <w:pPr>
              <w:rPr>
                <w:rFonts w:ascii="仿宋" w:eastAsia="仿宋" w:hAnsi="仿宋"/>
              </w:rPr>
            </w:pPr>
            <w:r w:rsidRPr="00765D68">
              <w:rPr>
                <w:rFonts w:ascii="仿宋" w:eastAsia="仿宋" w:hAnsi="仿宋"/>
                <w:b/>
                <w:bCs/>
                <w:szCs w:val="21"/>
              </w:rPr>
              <w:t>李校</w:t>
            </w:r>
            <w:proofErr w:type="gramStart"/>
            <w:r w:rsidRPr="00765D68">
              <w:rPr>
                <w:rFonts w:ascii="仿宋" w:eastAsia="仿宋" w:hAnsi="仿宋"/>
                <w:b/>
                <w:bCs/>
                <w:szCs w:val="21"/>
              </w:rPr>
              <w:t>堃</w:t>
            </w:r>
            <w:proofErr w:type="gramEnd"/>
            <w:r>
              <w:rPr>
                <w:rFonts w:ascii="仿宋" w:eastAsia="仿宋" w:hAnsi="仿宋"/>
                <w:szCs w:val="21"/>
              </w:rPr>
              <w:t xml:space="preserve">  </w:t>
            </w:r>
            <w:r w:rsidRPr="00765D68">
              <w:rPr>
                <w:rFonts w:ascii="仿宋" w:eastAsia="仿宋" w:hAnsi="仿宋"/>
                <w:szCs w:val="21"/>
              </w:rPr>
              <w:t>中国工程院院士、温州医科大学校长</w:t>
            </w:r>
            <w:r w:rsidRPr="00765D68">
              <w:rPr>
                <w:rFonts w:ascii="仿宋" w:eastAsia="仿宋" w:hAnsi="仿宋" w:hint="eastAsia"/>
                <w:szCs w:val="21"/>
              </w:rPr>
              <w:t>（确认中）</w:t>
            </w:r>
          </w:p>
          <w:p w14:paraId="5A08F7F0" w14:textId="77777777" w:rsidR="00E03C47" w:rsidRDefault="00E03C47" w:rsidP="0096468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陈志南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 xml:space="preserve"> 中国工程院院士</w:t>
            </w:r>
            <w:r>
              <w:rPr>
                <w:rFonts w:ascii="仿宋" w:eastAsia="仿宋" w:hAnsi="仿宋" w:hint="eastAsia"/>
                <w:szCs w:val="21"/>
              </w:rPr>
              <w:t>、</w:t>
            </w:r>
            <w:r>
              <w:rPr>
                <w:rFonts w:ascii="仿宋" w:eastAsia="仿宋" w:hAnsi="仿宋"/>
                <w:szCs w:val="21"/>
              </w:rPr>
              <w:t>国家分子医学转化科学中心主任</w:t>
            </w:r>
          </w:p>
          <w:p w14:paraId="251C9C70" w14:textId="77777777" w:rsidR="00E03C47" w:rsidRDefault="00E03C47" w:rsidP="0096468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魏于全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中国科学院院士、中国医药生物技术协会理事长</w:t>
            </w:r>
          </w:p>
        </w:tc>
      </w:tr>
      <w:tr w:rsidR="00E03C47" w14:paraId="0A0F1085" w14:textId="77777777" w:rsidTr="00964685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F153F6C" w14:textId="77777777" w:rsidR="00E03C47" w:rsidRDefault="00E03C47" w:rsidP="0096468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11</w:t>
            </w:r>
            <w:r>
              <w:rPr>
                <w:rFonts w:ascii="仿宋" w:eastAsia="仿宋" w:hAnsi="仿宋" w:hint="eastAsia"/>
                <w:szCs w:val="21"/>
              </w:rPr>
              <w:t>:30-1</w:t>
            </w:r>
            <w:r>
              <w:rPr>
                <w:rFonts w:ascii="仿宋" w:eastAsia="仿宋" w:hAnsi="仿宋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:</w:t>
            </w:r>
            <w:r>
              <w:rPr>
                <w:rFonts w:ascii="仿宋" w:eastAsia="仿宋" w:hAnsi="仿宋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7943" w:type="dxa"/>
            <w:gridSpan w:val="2"/>
            <w:shd w:val="clear" w:color="auto" w:fill="auto"/>
            <w:vAlign w:val="center"/>
          </w:tcPr>
          <w:p w14:paraId="6D2F0C24" w14:textId="77777777" w:rsidR="00E03C47" w:rsidRDefault="00E03C47" w:rsidP="00964685">
            <w:pPr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圆桌对话：</w:t>
            </w:r>
          </w:p>
          <w:p w14:paraId="40F1AF4C" w14:textId="77777777" w:rsidR="00E03C47" w:rsidRDefault="00E03C47" w:rsidP="00964685">
            <w:pPr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对话主题：新国际形势下的中国医药生物技术产业发展关键点和产业</w:t>
            </w:r>
            <w:proofErr w:type="gramStart"/>
            <w:r>
              <w:rPr>
                <w:rFonts w:ascii="仿宋" w:eastAsia="仿宋" w:hAnsi="仿宋" w:hint="eastAsia"/>
                <w:b/>
                <w:bCs/>
                <w:szCs w:val="21"/>
              </w:rPr>
              <w:t>链安全</w:t>
            </w:r>
            <w:proofErr w:type="gramEnd"/>
            <w:r>
              <w:rPr>
                <w:rFonts w:ascii="仿宋" w:eastAsia="仿宋" w:hAnsi="仿宋" w:hint="eastAsia"/>
                <w:b/>
                <w:bCs/>
                <w:szCs w:val="21"/>
              </w:rPr>
              <w:t>保障</w:t>
            </w:r>
          </w:p>
          <w:p w14:paraId="12DED7F2" w14:textId="77777777" w:rsidR="00E03C47" w:rsidRDefault="00E03C47" w:rsidP="00964685">
            <w:pPr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对话嘉宾：院士专家、政府代表、企业代表、投资机构代表</w:t>
            </w:r>
          </w:p>
        </w:tc>
      </w:tr>
      <w:tr w:rsidR="00E03C47" w14:paraId="54CEE27C" w14:textId="77777777" w:rsidTr="00964685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EF97B3B" w14:textId="77777777" w:rsidR="00E03C47" w:rsidRDefault="00E03C47" w:rsidP="0096468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12:00-14:00</w:t>
            </w:r>
          </w:p>
        </w:tc>
        <w:tc>
          <w:tcPr>
            <w:tcW w:w="7943" w:type="dxa"/>
            <w:gridSpan w:val="2"/>
            <w:shd w:val="clear" w:color="auto" w:fill="auto"/>
          </w:tcPr>
          <w:p w14:paraId="43F97A1F" w14:textId="77777777" w:rsidR="00E03C47" w:rsidRDefault="00E03C47" w:rsidP="00964685">
            <w:pPr>
              <w:spacing w:line="360" w:lineRule="auto"/>
              <w:jc w:val="left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kern w:val="0"/>
                <w:szCs w:val="21"/>
              </w:rPr>
              <w:t>中餐</w:t>
            </w:r>
          </w:p>
        </w:tc>
      </w:tr>
      <w:tr w:rsidR="00E03C47" w14:paraId="633AB79E" w14:textId="77777777" w:rsidTr="00964685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FD3861E" w14:textId="77777777" w:rsidR="00E03C47" w:rsidRDefault="00E03C47" w:rsidP="00964685">
            <w:pPr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14:00-18:00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10CCE2ED" w14:textId="77777777" w:rsidR="00E03C47" w:rsidRDefault="00E03C47" w:rsidP="0096468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分论坛1：会展厅A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1F2A5027" w14:textId="77777777" w:rsidR="00E03C47" w:rsidRDefault="00E03C47" w:rsidP="00964685">
            <w:pPr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</w:t>
            </w:r>
            <w:r>
              <w:rPr>
                <w:rFonts w:ascii="仿宋" w:eastAsia="仿宋" w:hAnsi="仿宋"/>
                <w:b/>
                <w:szCs w:val="21"/>
              </w:rPr>
              <w:t>023</w:t>
            </w:r>
            <w:r>
              <w:rPr>
                <w:rFonts w:ascii="仿宋" w:eastAsia="仿宋" w:hAnsi="仿宋" w:hint="eastAsia"/>
                <w:b/>
                <w:szCs w:val="21"/>
              </w:rPr>
              <w:t>再生医学论坛</w:t>
            </w:r>
          </w:p>
          <w:p w14:paraId="3551A888" w14:textId="77777777" w:rsidR="00E03C47" w:rsidRDefault="00E03C47" w:rsidP="00964685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承办单位：再生医学专业委员会</w:t>
            </w:r>
          </w:p>
          <w:p w14:paraId="18BB445F" w14:textId="77777777" w:rsidR="00E03C47" w:rsidRDefault="00E03C47" w:rsidP="00964685">
            <w:pPr>
              <w:ind w:firstLineChars="500" w:firstLine="105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军事医学研究院</w:t>
            </w:r>
          </w:p>
        </w:tc>
      </w:tr>
      <w:tr w:rsidR="00E03C47" w14:paraId="5A2C17E7" w14:textId="77777777" w:rsidTr="00964685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EA310B2" w14:textId="77777777" w:rsidR="00E03C47" w:rsidRDefault="00E03C47" w:rsidP="00964685">
            <w:pPr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14:00-18:00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30C476E0" w14:textId="77777777" w:rsidR="00E03C47" w:rsidRDefault="00E03C47" w:rsidP="0096468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分论坛2：会展厅B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7C112CAA" w14:textId="77777777" w:rsidR="00E03C47" w:rsidRDefault="00E03C47" w:rsidP="00964685">
            <w:pPr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生物医药投融资专题论坛</w:t>
            </w:r>
          </w:p>
          <w:p w14:paraId="39EB65ED" w14:textId="77777777" w:rsidR="00E03C47" w:rsidRDefault="00E03C47" w:rsidP="0096468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承办单位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  <w:r>
              <w:rPr>
                <w:rFonts w:ascii="仿宋" w:eastAsia="仿宋" w:hAnsi="仿宋"/>
                <w:szCs w:val="21"/>
              </w:rPr>
              <w:t>中山火炬高技术产业开发区管理委员会</w:t>
            </w:r>
          </w:p>
          <w:p w14:paraId="16B20BCB" w14:textId="77777777" w:rsidR="00E03C47" w:rsidRDefault="00E03C47" w:rsidP="00964685">
            <w:pPr>
              <w:ind w:firstLineChars="500" w:firstLine="105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中山市健康基地集团有限公司</w:t>
            </w:r>
          </w:p>
          <w:p w14:paraId="477B244A" w14:textId="77777777" w:rsidR="00E03C47" w:rsidRDefault="00E03C47" w:rsidP="00964685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 xml:space="preserve">         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清科创业</w:t>
            </w:r>
            <w:proofErr w:type="gramEnd"/>
          </w:p>
        </w:tc>
      </w:tr>
      <w:tr w:rsidR="00E03C47" w14:paraId="40951853" w14:textId="77777777" w:rsidTr="00964685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89DDDC5" w14:textId="77777777" w:rsidR="00E03C47" w:rsidRDefault="00E03C47" w:rsidP="00964685">
            <w:pPr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14:00-18:00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0B51BB24" w14:textId="77777777" w:rsidR="00E03C47" w:rsidRDefault="00E03C47" w:rsidP="0096468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分论坛3：3号会议室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59850F1F" w14:textId="77777777" w:rsidR="00E03C47" w:rsidRDefault="00E03C47" w:rsidP="00964685">
            <w:pPr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基因与细胞治疗论坛</w:t>
            </w:r>
          </w:p>
          <w:p w14:paraId="60A1F732" w14:textId="77777777" w:rsidR="00E03C47" w:rsidRDefault="00E03C47" w:rsidP="00964685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承办单位：</w:t>
            </w: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基因与细胞治疗分会</w:t>
            </w:r>
          </w:p>
        </w:tc>
      </w:tr>
      <w:tr w:rsidR="00E03C47" w14:paraId="615DD749" w14:textId="77777777" w:rsidTr="00964685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2D2F5DB" w14:textId="77777777" w:rsidR="00E03C47" w:rsidRDefault="00E03C47" w:rsidP="00964685">
            <w:pPr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14:00-18:00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622E93E5" w14:textId="77777777" w:rsidR="00E03C47" w:rsidRDefault="00E03C47" w:rsidP="0096468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分论坛4：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翠亨园一层</w:t>
            </w:r>
            <w:proofErr w:type="gramEnd"/>
          </w:p>
        </w:tc>
        <w:tc>
          <w:tcPr>
            <w:tcW w:w="5239" w:type="dxa"/>
            <w:shd w:val="clear" w:color="auto" w:fill="auto"/>
            <w:vAlign w:val="center"/>
          </w:tcPr>
          <w:p w14:paraId="2FECA104" w14:textId="77777777" w:rsidR="00E03C47" w:rsidRDefault="00E03C47" w:rsidP="00964685">
            <w:pPr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CMBA纳米生物技术分会2023年年会</w:t>
            </w:r>
          </w:p>
          <w:p w14:paraId="23E9F4B7" w14:textId="77777777" w:rsidR="00E03C47" w:rsidRDefault="00E03C47" w:rsidP="00964685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承办单位：纳米生物技术分会</w:t>
            </w:r>
          </w:p>
        </w:tc>
      </w:tr>
      <w:tr w:rsidR="00E03C47" w14:paraId="39A7B8AF" w14:textId="77777777" w:rsidTr="00964685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818FE4F" w14:textId="77777777" w:rsidR="00E03C47" w:rsidRDefault="00E03C47" w:rsidP="00964685">
            <w:pPr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14:00-18:00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21E10108" w14:textId="77777777" w:rsidR="00E03C47" w:rsidRDefault="00E03C47" w:rsidP="0096468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分论坛5：4号会议室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4FF14BB3" w14:textId="77777777" w:rsidR="00E03C47" w:rsidRDefault="00E03C47" w:rsidP="00964685">
            <w:pPr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第六届皮肤粘膜软组织再生技术高峰论坛</w:t>
            </w:r>
          </w:p>
          <w:p w14:paraId="76F1E9EA" w14:textId="77777777" w:rsidR="00E03C47" w:rsidRDefault="00E03C47" w:rsidP="00964685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承办单位：皮肤软组织修复与重建技术分会</w:t>
            </w:r>
          </w:p>
        </w:tc>
      </w:tr>
      <w:tr w:rsidR="00E03C47" w14:paraId="27DEC0B1" w14:textId="77777777" w:rsidTr="00964685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264E305" w14:textId="77777777" w:rsidR="00E03C47" w:rsidRDefault="00E03C47" w:rsidP="0096468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14:00-18:00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236621AB" w14:textId="77777777" w:rsidR="00E03C47" w:rsidRDefault="00E03C47" w:rsidP="0096468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分论坛6：1号会议室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20265180" w14:textId="77777777" w:rsidR="00E03C47" w:rsidRDefault="00E03C47" w:rsidP="00964685">
            <w:pPr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新技术与新方法赋能临床研究新发展论坛</w:t>
            </w:r>
          </w:p>
          <w:p w14:paraId="79114DB3" w14:textId="77777777" w:rsidR="00E03C47" w:rsidRDefault="00E03C47" w:rsidP="00964685">
            <w:pPr>
              <w:jc w:val="lef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承办单位：临床研究专业委员会</w:t>
            </w:r>
          </w:p>
        </w:tc>
      </w:tr>
      <w:tr w:rsidR="00E03C47" w14:paraId="04CF893F" w14:textId="77777777" w:rsidTr="00964685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7931919" w14:textId="77777777" w:rsidR="00E03C47" w:rsidRDefault="00E03C47" w:rsidP="0096468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14:00-18:00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5136A2E8" w14:textId="77777777" w:rsidR="00E03C47" w:rsidRDefault="00E03C47" w:rsidP="0096468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分论坛</w:t>
            </w:r>
            <w:r>
              <w:rPr>
                <w:rFonts w:ascii="仿宋" w:eastAsia="仿宋" w:hAnsi="仿宋"/>
                <w:szCs w:val="21"/>
              </w:rPr>
              <w:t>7</w:t>
            </w:r>
            <w:r>
              <w:rPr>
                <w:rFonts w:ascii="仿宋" w:eastAsia="仿宋" w:hAnsi="仿宋" w:hint="eastAsia"/>
                <w:szCs w:val="21"/>
              </w:rPr>
              <w:t>：6号会议室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38147B6B" w14:textId="77777777" w:rsidR="00E03C47" w:rsidRDefault="00E03C47" w:rsidP="00964685">
            <w:pPr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项目合作路演：中国医学科学院医药生物技术研究所专场（1</w:t>
            </w:r>
            <w:r>
              <w:rPr>
                <w:rFonts w:ascii="仿宋" w:eastAsia="仿宋" w:hAnsi="仿宋"/>
                <w:b/>
                <w:szCs w:val="21"/>
              </w:rPr>
              <w:t>0</w:t>
            </w:r>
            <w:r>
              <w:rPr>
                <w:rFonts w:ascii="仿宋" w:eastAsia="仿宋" w:hAnsi="仿宋" w:hint="eastAsia"/>
                <w:b/>
                <w:szCs w:val="21"/>
              </w:rPr>
              <w:t>余个项目，正在整理中）</w:t>
            </w:r>
          </w:p>
        </w:tc>
      </w:tr>
      <w:tr w:rsidR="00E03C47" w14:paraId="462B6DAA" w14:textId="77777777" w:rsidTr="00964685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8D0F368" w14:textId="77777777" w:rsidR="00E03C47" w:rsidRDefault="00E03C47" w:rsidP="0096468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1</w:t>
            </w:r>
            <w:r>
              <w:rPr>
                <w:rFonts w:ascii="仿宋" w:eastAsia="仿宋" w:hAnsi="仿宋"/>
                <w:szCs w:val="21"/>
              </w:rPr>
              <w:t>5</w:t>
            </w:r>
            <w:r>
              <w:rPr>
                <w:rFonts w:ascii="仿宋" w:eastAsia="仿宋" w:hAnsi="仿宋" w:hint="eastAsia"/>
                <w:szCs w:val="21"/>
              </w:rPr>
              <w:t>:</w:t>
            </w:r>
            <w:r>
              <w:rPr>
                <w:rFonts w:ascii="仿宋" w:eastAsia="仿宋" w:hAnsi="仿宋"/>
                <w:szCs w:val="21"/>
              </w:rPr>
              <w:t>0</w:t>
            </w:r>
            <w:r>
              <w:rPr>
                <w:rFonts w:ascii="仿宋" w:eastAsia="仿宋" w:hAnsi="仿宋" w:hint="eastAsia"/>
                <w:szCs w:val="21"/>
              </w:rPr>
              <w:t>0-</w:t>
            </w:r>
            <w:r>
              <w:rPr>
                <w:rFonts w:ascii="仿宋" w:eastAsia="仿宋" w:hAnsi="仿宋"/>
                <w:szCs w:val="21"/>
              </w:rPr>
              <w:t>17</w:t>
            </w:r>
            <w:r>
              <w:rPr>
                <w:rFonts w:ascii="仿宋" w:eastAsia="仿宋" w:hAnsi="仿宋" w:hint="eastAsia"/>
                <w:szCs w:val="21"/>
              </w:rPr>
              <w:t>:</w:t>
            </w:r>
            <w:r>
              <w:rPr>
                <w:rFonts w:ascii="仿宋" w:eastAsia="仿宋" w:hAnsi="仿宋"/>
                <w:szCs w:val="21"/>
              </w:rPr>
              <w:t>0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73169520" w14:textId="77777777" w:rsidR="00E03C47" w:rsidRDefault="00E03C47" w:rsidP="0096468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闭门会议：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中山名座假日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酒店二层翡翠厅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4463DD3E" w14:textId="77777777" w:rsidR="00E03C47" w:rsidRDefault="00E03C47" w:rsidP="00964685">
            <w:pPr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生物诊断技术分会换届会议</w:t>
            </w:r>
          </w:p>
        </w:tc>
      </w:tr>
      <w:tr w:rsidR="00E03C47" w14:paraId="0F6C601A" w14:textId="77777777" w:rsidTr="00964685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B1AD9F1" w14:textId="77777777" w:rsidR="00E03C47" w:rsidRDefault="00E03C47" w:rsidP="0096468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7</w:t>
            </w:r>
            <w:r>
              <w:rPr>
                <w:rFonts w:ascii="仿宋" w:eastAsia="仿宋" w:hAnsi="仿宋" w:hint="eastAsia"/>
                <w:szCs w:val="21"/>
              </w:rPr>
              <w:t>:</w:t>
            </w:r>
            <w:r>
              <w:rPr>
                <w:rFonts w:ascii="仿宋" w:eastAsia="仿宋" w:hAnsi="仿宋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0-2</w:t>
            </w:r>
            <w:r>
              <w:rPr>
                <w:rFonts w:ascii="仿宋" w:eastAsia="仿宋" w:hAnsi="仿宋"/>
                <w:szCs w:val="21"/>
              </w:rPr>
              <w:t>0</w:t>
            </w:r>
            <w:r>
              <w:rPr>
                <w:rFonts w:ascii="仿宋" w:eastAsia="仿宋" w:hAnsi="仿宋" w:hint="eastAsia"/>
                <w:szCs w:val="21"/>
              </w:rPr>
              <w:t>:</w:t>
            </w:r>
            <w:r>
              <w:rPr>
                <w:rFonts w:ascii="仿宋" w:eastAsia="仿宋" w:hAnsi="仿宋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2027BB75" w14:textId="77777777" w:rsidR="00E03C47" w:rsidRDefault="00E03C47" w:rsidP="00964685">
            <w:pPr>
              <w:jc w:val="center"/>
              <w:rPr>
                <w:rFonts w:ascii="仿宋" w:eastAsia="仿宋" w:hAnsi="仿宋"/>
                <w:bCs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Cs/>
                <w:kern w:val="0"/>
                <w:szCs w:val="21"/>
              </w:rPr>
              <w:t>闭门会议：中餐厅二层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2F4F473B" w14:textId="77777777" w:rsidR="00E03C47" w:rsidRDefault="00E03C47" w:rsidP="00964685">
            <w:pPr>
              <w:spacing w:line="360" w:lineRule="auto"/>
              <w:jc w:val="left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kern w:val="0"/>
                <w:szCs w:val="21"/>
              </w:rPr>
              <w:t>中国医药生物技术协会成立3</w:t>
            </w:r>
            <w:r>
              <w:rPr>
                <w:rFonts w:ascii="仿宋" w:eastAsia="仿宋" w:hAnsi="仿宋"/>
                <w:b/>
                <w:kern w:val="0"/>
                <w:szCs w:val="21"/>
              </w:rPr>
              <w:t>0</w:t>
            </w:r>
            <w:r>
              <w:rPr>
                <w:rFonts w:ascii="仿宋" w:eastAsia="仿宋" w:hAnsi="仿宋" w:hint="eastAsia"/>
                <w:b/>
                <w:kern w:val="0"/>
                <w:szCs w:val="21"/>
              </w:rPr>
              <w:t>周年纪念大会</w:t>
            </w:r>
          </w:p>
        </w:tc>
      </w:tr>
      <w:tr w:rsidR="00E03C47" w14:paraId="289046F2" w14:textId="77777777" w:rsidTr="00964685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4BAF8BBA" w14:textId="77777777" w:rsidR="00E03C47" w:rsidRDefault="00E03C47" w:rsidP="00964685">
            <w:pPr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kern w:val="0"/>
                <w:szCs w:val="21"/>
              </w:rPr>
              <w:t>10月</w:t>
            </w:r>
            <w:r>
              <w:rPr>
                <w:rFonts w:ascii="仿宋" w:eastAsia="仿宋" w:hAnsi="仿宋"/>
                <w:b/>
                <w:kern w:val="0"/>
                <w:szCs w:val="21"/>
              </w:rPr>
              <w:t>27</w:t>
            </w:r>
            <w:r>
              <w:rPr>
                <w:rFonts w:ascii="仿宋" w:eastAsia="仿宋" w:hAnsi="仿宋" w:hint="eastAsia"/>
                <w:b/>
                <w:kern w:val="0"/>
                <w:szCs w:val="21"/>
              </w:rPr>
              <w:t>日</w:t>
            </w:r>
          </w:p>
        </w:tc>
      </w:tr>
      <w:tr w:rsidR="00E03C47" w14:paraId="10047878" w14:textId="77777777" w:rsidTr="00964685">
        <w:trPr>
          <w:jc w:val="center"/>
        </w:trPr>
        <w:tc>
          <w:tcPr>
            <w:tcW w:w="1838" w:type="dxa"/>
            <w:shd w:val="clear" w:color="auto" w:fill="auto"/>
          </w:tcPr>
          <w:p w14:paraId="41FE8CBA" w14:textId="77777777" w:rsidR="00E03C47" w:rsidRDefault="00E03C47" w:rsidP="0096468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09:00-1</w:t>
            </w:r>
            <w:r>
              <w:rPr>
                <w:rFonts w:ascii="仿宋" w:eastAsia="仿宋" w:hAnsi="仿宋"/>
                <w:szCs w:val="21"/>
              </w:rPr>
              <w:t>8</w:t>
            </w:r>
            <w:r>
              <w:rPr>
                <w:rFonts w:ascii="仿宋" w:eastAsia="仿宋" w:hAnsi="仿宋" w:hint="eastAsia"/>
                <w:szCs w:val="21"/>
              </w:rPr>
              <w:t>:00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5D699B1A" w14:textId="77777777" w:rsidR="00E03C47" w:rsidRDefault="00E03C47" w:rsidP="0096468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分论坛1：会展厅A</w:t>
            </w:r>
          </w:p>
        </w:tc>
        <w:tc>
          <w:tcPr>
            <w:tcW w:w="5239" w:type="dxa"/>
            <w:shd w:val="clear" w:color="auto" w:fill="auto"/>
          </w:tcPr>
          <w:p w14:paraId="377024FD" w14:textId="77777777" w:rsidR="00E03C47" w:rsidRDefault="00E03C47" w:rsidP="00964685">
            <w:pPr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生物制品临床前评价论坛</w:t>
            </w:r>
          </w:p>
          <w:p w14:paraId="6447D101" w14:textId="77777777" w:rsidR="00E03C47" w:rsidRDefault="00E03C47" w:rsidP="00964685">
            <w:pPr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主题：创新药物临床前评价新进展</w:t>
            </w:r>
          </w:p>
          <w:p w14:paraId="3229FE10" w14:textId="77777777" w:rsidR="00E03C47" w:rsidRDefault="00E03C47" w:rsidP="00964685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承办单位：临床前评价专业委员会、天津天诚新药评价有限公司、天津和创生物技术有限公司</w:t>
            </w:r>
          </w:p>
        </w:tc>
      </w:tr>
      <w:tr w:rsidR="00E03C47" w14:paraId="7BE65513" w14:textId="77777777" w:rsidTr="00964685">
        <w:trPr>
          <w:jc w:val="center"/>
        </w:trPr>
        <w:tc>
          <w:tcPr>
            <w:tcW w:w="1838" w:type="dxa"/>
            <w:shd w:val="clear" w:color="auto" w:fill="auto"/>
          </w:tcPr>
          <w:p w14:paraId="168E401B" w14:textId="77777777" w:rsidR="00E03C47" w:rsidRDefault="00E03C47" w:rsidP="0096468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09:00-1</w:t>
            </w:r>
            <w:r>
              <w:rPr>
                <w:rFonts w:ascii="仿宋" w:eastAsia="仿宋" w:hAnsi="仿宋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:00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6A3DFB3C" w14:textId="77777777" w:rsidR="00E03C47" w:rsidRDefault="00E03C47" w:rsidP="0096468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分论坛2：会展厅B</w:t>
            </w:r>
          </w:p>
        </w:tc>
        <w:tc>
          <w:tcPr>
            <w:tcW w:w="5239" w:type="dxa"/>
            <w:shd w:val="clear" w:color="auto" w:fill="auto"/>
          </w:tcPr>
          <w:p w14:paraId="66DC2C2C" w14:textId="77777777" w:rsidR="00E03C47" w:rsidRDefault="00E03C47" w:rsidP="00964685">
            <w:pPr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生物诊断技术与产品研发进展</w:t>
            </w:r>
            <w:r>
              <w:rPr>
                <w:rFonts w:ascii="仿宋" w:eastAsia="仿宋" w:hAnsi="仿宋" w:hint="eastAsia"/>
                <w:b/>
                <w:szCs w:val="21"/>
              </w:rPr>
              <w:t>研讨会</w:t>
            </w:r>
          </w:p>
          <w:p w14:paraId="27978C19" w14:textId="77777777" w:rsidR="00E03C47" w:rsidRDefault="00E03C47" w:rsidP="00964685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承办单位：</w:t>
            </w:r>
            <w:r>
              <w:rPr>
                <w:rFonts w:ascii="仿宋" w:eastAsia="仿宋" w:hAnsi="仿宋"/>
                <w:bCs/>
                <w:szCs w:val="21"/>
              </w:rPr>
              <w:t>生物诊断技术分会</w:t>
            </w:r>
          </w:p>
        </w:tc>
      </w:tr>
      <w:tr w:rsidR="00E03C47" w14:paraId="0582C075" w14:textId="77777777" w:rsidTr="00964685">
        <w:trPr>
          <w:jc w:val="center"/>
        </w:trPr>
        <w:tc>
          <w:tcPr>
            <w:tcW w:w="1838" w:type="dxa"/>
            <w:shd w:val="clear" w:color="auto" w:fill="auto"/>
          </w:tcPr>
          <w:p w14:paraId="4E5AAA5F" w14:textId="77777777" w:rsidR="00E03C47" w:rsidRDefault="00E03C47" w:rsidP="0096468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09:00-1</w:t>
            </w:r>
            <w:r>
              <w:rPr>
                <w:rFonts w:ascii="仿宋" w:eastAsia="仿宋" w:hAnsi="仿宋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:00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0746CAB8" w14:textId="77777777" w:rsidR="00E03C47" w:rsidRDefault="00E03C47" w:rsidP="0096468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分论坛</w:t>
            </w:r>
            <w:r>
              <w:rPr>
                <w:rFonts w:ascii="仿宋" w:eastAsia="仿宋" w:hAnsi="仿宋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：3号会议室</w:t>
            </w:r>
          </w:p>
        </w:tc>
        <w:tc>
          <w:tcPr>
            <w:tcW w:w="5239" w:type="dxa"/>
            <w:shd w:val="clear" w:color="auto" w:fill="auto"/>
          </w:tcPr>
          <w:p w14:paraId="41DB9DE8" w14:textId="77777777" w:rsidR="00E03C47" w:rsidRDefault="00E03C47" w:rsidP="00964685">
            <w:pPr>
              <w:rPr>
                <w:rFonts w:ascii="仿宋" w:eastAsia="仿宋" w:hAnsi="仿宋"/>
                <w:b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b/>
                <w:szCs w:val="21"/>
              </w:rPr>
              <w:t>数智化</w:t>
            </w:r>
            <w:proofErr w:type="gramEnd"/>
            <w:r>
              <w:rPr>
                <w:rFonts w:ascii="仿宋" w:eastAsia="仿宋" w:hAnsi="仿宋" w:hint="eastAsia"/>
                <w:b/>
                <w:szCs w:val="21"/>
              </w:rPr>
              <w:t>赋能医院高质量发展论坛</w:t>
            </w:r>
          </w:p>
          <w:p w14:paraId="21459570" w14:textId="77777777" w:rsidR="00E03C47" w:rsidRDefault="00E03C47" w:rsidP="00964685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承办单位：生物医学信息技术分会</w:t>
            </w:r>
          </w:p>
        </w:tc>
      </w:tr>
      <w:tr w:rsidR="00E03C47" w14:paraId="136365D3" w14:textId="77777777" w:rsidTr="00964685">
        <w:trPr>
          <w:jc w:val="center"/>
        </w:trPr>
        <w:tc>
          <w:tcPr>
            <w:tcW w:w="1838" w:type="dxa"/>
          </w:tcPr>
          <w:p w14:paraId="041E0905" w14:textId="77777777" w:rsidR="00E03C47" w:rsidRDefault="00E03C47" w:rsidP="0096468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09:00-1</w:t>
            </w:r>
            <w:r>
              <w:rPr>
                <w:rFonts w:ascii="仿宋" w:eastAsia="仿宋" w:hAnsi="仿宋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:00</w:t>
            </w:r>
          </w:p>
        </w:tc>
        <w:tc>
          <w:tcPr>
            <w:tcW w:w="2704" w:type="dxa"/>
            <w:vAlign w:val="center"/>
          </w:tcPr>
          <w:p w14:paraId="0F4CC75B" w14:textId="77777777" w:rsidR="00E03C47" w:rsidRDefault="00E03C47" w:rsidP="0096468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分论坛</w:t>
            </w:r>
            <w:r>
              <w:rPr>
                <w:rFonts w:ascii="仿宋" w:eastAsia="仿宋" w:hAnsi="仿宋"/>
                <w:szCs w:val="21"/>
              </w:rPr>
              <w:t>4</w:t>
            </w:r>
            <w:r>
              <w:rPr>
                <w:rFonts w:ascii="仿宋" w:eastAsia="仿宋" w:hAnsi="仿宋" w:hint="eastAsia"/>
                <w:szCs w:val="21"/>
              </w:rPr>
              <w:t>：6号会议室</w:t>
            </w:r>
          </w:p>
        </w:tc>
        <w:tc>
          <w:tcPr>
            <w:tcW w:w="5239" w:type="dxa"/>
            <w:shd w:val="clear" w:color="auto" w:fill="auto"/>
          </w:tcPr>
          <w:p w14:paraId="0F88ACED" w14:textId="77777777" w:rsidR="00E03C47" w:rsidRDefault="00E03C47" w:rsidP="00964685">
            <w:pPr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首届人源性材料伦理与政策高峰论坛</w:t>
            </w:r>
          </w:p>
          <w:p w14:paraId="095EC2CA" w14:textId="77777777" w:rsidR="00E03C47" w:rsidRDefault="00E03C47" w:rsidP="00964685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承办单位：皮肤软组织修复与重建技术分会</w:t>
            </w:r>
          </w:p>
        </w:tc>
      </w:tr>
      <w:tr w:rsidR="00E03C47" w14:paraId="10CD60F6" w14:textId="77777777" w:rsidTr="00964685">
        <w:trPr>
          <w:jc w:val="center"/>
        </w:trPr>
        <w:tc>
          <w:tcPr>
            <w:tcW w:w="1838" w:type="dxa"/>
          </w:tcPr>
          <w:p w14:paraId="67460A18" w14:textId="77777777" w:rsidR="00E03C47" w:rsidRDefault="00E03C47" w:rsidP="0096468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09:00-1</w:t>
            </w:r>
            <w:r>
              <w:rPr>
                <w:rFonts w:ascii="仿宋" w:eastAsia="仿宋" w:hAnsi="仿宋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:00</w:t>
            </w:r>
          </w:p>
        </w:tc>
        <w:tc>
          <w:tcPr>
            <w:tcW w:w="2704" w:type="dxa"/>
            <w:vAlign w:val="center"/>
          </w:tcPr>
          <w:p w14:paraId="04FE2EA3" w14:textId="77777777" w:rsidR="00E03C47" w:rsidRDefault="00E03C47" w:rsidP="0096468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分论坛</w:t>
            </w:r>
            <w:r>
              <w:rPr>
                <w:rFonts w:ascii="仿宋" w:eastAsia="仿宋" w:hAnsi="仿宋"/>
                <w:szCs w:val="21"/>
              </w:rPr>
              <w:t>5</w:t>
            </w:r>
            <w:r>
              <w:rPr>
                <w:rFonts w:ascii="仿宋" w:eastAsia="仿宋" w:hAnsi="仿宋" w:hint="eastAsia"/>
                <w:szCs w:val="21"/>
              </w:rPr>
              <w:t>：4号会议室</w:t>
            </w:r>
          </w:p>
        </w:tc>
        <w:tc>
          <w:tcPr>
            <w:tcW w:w="5239" w:type="dxa"/>
            <w:shd w:val="clear" w:color="auto" w:fill="auto"/>
          </w:tcPr>
          <w:p w14:paraId="264FD69E" w14:textId="77777777" w:rsidR="00E03C47" w:rsidRDefault="00E03C47" w:rsidP="00964685">
            <w:pPr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功能微生物及酶的创新发展论坛</w:t>
            </w:r>
          </w:p>
          <w:p w14:paraId="5FE9361A" w14:textId="77777777" w:rsidR="00E03C47" w:rsidRDefault="00E03C47" w:rsidP="00964685">
            <w:pPr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承办单位：酶工程与发酵工程专业委员会</w:t>
            </w:r>
          </w:p>
        </w:tc>
      </w:tr>
      <w:tr w:rsidR="00E03C47" w14:paraId="082DBC02" w14:textId="77777777" w:rsidTr="00964685">
        <w:trPr>
          <w:jc w:val="center"/>
        </w:trPr>
        <w:tc>
          <w:tcPr>
            <w:tcW w:w="1838" w:type="dxa"/>
          </w:tcPr>
          <w:p w14:paraId="320D64DB" w14:textId="77777777" w:rsidR="00E03C47" w:rsidRDefault="00E03C47" w:rsidP="0096468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09</w:t>
            </w:r>
            <w:r>
              <w:rPr>
                <w:rFonts w:ascii="仿宋" w:eastAsia="仿宋" w:hAnsi="仿宋" w:hint="eastAsia"/>
                <w:szCs w:val="21"/>
              </w:rPr>
              <w:t>:00-</w:t>
            </w:r>
            <w:r>
              <w:rPr>
                <w:rFonts w:ascii="仿宋" w:eastAsia="仿宋" w:hAnsi="仿宋"/>
                <w:szCs w:val="21"/>
              </w:rPr>
              <w:t>12</w:t>
            </w:r>
            <w:r>
              <w:rPr>
                <w:rFonts w:ascii="仿宋" w:eastAsia="仿宋" w:hAnsi="仿宋" w:hint="eastAsia"/>
                <w:szCs w:val="21"/>
              </w:rPr>
              <w:t>:00</w:t>
            </w:r>
          </w:p>
        </w:tc>
        <w:tc>
          <w:tcPr>
            <w:tcW w:w="2704" w:type="dxa"/>
            <w:vAlign w:val="center"/>
          </w:tcPr>
          <w:p w14:paraId="46E2F4D5" w14:textId="77777777" w:rsidR="00E03C47" w:rsidRDefault="00E03C47" w:rsidP="0096468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分论坛</w:t>
            </w:r>
            <w:r>
              <w:rPr>
                <w:rFonts w:ascii="仿宋" w:eastAsia="仿宋" w:hAnsi="仿宋"/>
                <w:szCs w:val="21"/>
              </w:rPr>
              <w:t>6</w:t>
            </w:r>
            <w:r>
              <w:rPr>
                <w:rFonts w:ascii="仿宋" w:eastAsia="仿宋" w:hAnsi="仿宋" w:hint="eastAsia"/>
                <w:szCs w:val="21"/>
              </w:rPr>
              <w:t>：1号会议室</w:t>
            </w:r>
          </w:p>
        </w:tc>
        <w:tc>
          <w:tcPr>
            <w:tcW w:w="5239" w:type="dxa"/>
            <w:shd w:val="clear" w:color="auto" w:fill="auto"/>
          </w:tcPr>
          <w:p w14:paraId="0BD76FF7" w14:textId="77777777" w:rsidR="00E03C47" w:rsidRDefault="00E03C47" w:rsidP="00964685">
            <w:pPr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新技术与新方法赋能临床研究新发展论坛</w:t>
            </w:r>
          </w:p>
          <w:p w14:paraId="62EF0F60" w14:textId="77777777" w:rsidR="00E03C47" w:rsidRDefault="00E03C47" w:rsidP="00964685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承办单位：临床研究专业委员会</w:t>
            </w:r>
          </w:p>
        </w:tc>
      </w:tr>
      <w:tr w:rsidR="00E03C47" w14:paraId="4396E214" w14:textId="77777777" w:rsidTr="00964685">
        <w:trPr>
          <w:jc w:val="center"/>
        </w:trPr>
        <w:tc>
          <w:tcPr>
            <w:tcW w:w="1838" w:type="dxa"/>
          </w:tcPr>
          <w:p w14:paraId="5D923BF1" w14:textId="77777777" w:rsidR="00E03C47" w:rsidRDefault="00E03C47" w:rsidP="0096468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09</w:t>
            </w:r>
            <w:r>
              <w:rPr>
                <w:rFonts w:ascii="仿宋" w:eastAsia="仿宋" w:hAnsi="仿宋" w:hint="eastAsia"/>
                <w:szCs w:val="21"/>
              </w:rPr>
              <w:t>:00-1</w:t>
            </w:r>
            <w:r>
              <w:rPr>
                <w:rFonts w:ascii="仿宋" w:eastAsia="仿宋" w:hAnsi="仿宋"/>
                <w:szCs w:val="21"/>
              </w:rPr>
              <w:t>8</w:t>
            </w:r>
            <w:r>
              <w:rPr>
                <w:rFonts w:ascii="仿宋" w:eastAsia="仿宋" w:hAnsi="仿宋" w:hint="eastAsia"/>
                <w:szCs w:val="21"/>
              </w:rPr>
              <w:t>:00</w:t>
            </w:r>
          </w:p>
        </w:tc>
        <w:tc>
          <w:tcPr>
            <w:tcW w:w="2704" w:type="dxa"/>
            <w:vAlign w:val="center"/>
          </w:tcPr>
          <w:p w14:paraId="4E1274A0" w14:textId="77777777" w:rsidR="00E03C47" w:rsidRDefault="00E03C47" w:rsidP="0096468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分论坛</w:t>
            </w:r>
            <w:r>
              <w:rPr>
                <w:rFonts w:ascii="仿宋" w:eastAsia="仿宋" w:hAnsi="仿宋"/>
                <w:szCs w:val="21"/>
              </w:rPr>
              <w:t>7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翠亨园一层</w:t>
            </w:r>
            <w:proofErr w:type="gramEnd"/>
          </w:p>
        </w:tc>
        <w:tc>
          <w:tcPr>
            <w:tcW w:w="5239" w:type="dxa"/>
            <w:shd w:val="clear" w:color="auto" w:fill="auto"/>
            <w:vAlign w:val="center"/>
          </w:tcPr>
          <w:p w14:paraId="3511036E" w14:textId="77777777" w:rsidR="00E03C47" w:rsidRDefault="00E03C47" w:rsidP="00964685">
            <w:pPr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珠三角膳食纤维应用与精准营养靶</w:t>
            </w:r>
            <w:proofErr w:type="gramStart"/>
            <w:r>
              <w:rPr>
                <w:rFonts w:ascii="仿宋" w:eastAsia="仿宋" w:hAnsi="仿宋" w:hint="eastAsia"/>
                <w:b/>
                <w:szCs w:val="21"/>
              </w:rPr>
              <w:t>向治疗</w:t>
            </w:r>
            <w:proofErr w:type="gramEnd"/>
            <w:r>
              <w:rPr>
                <w:rFonts w:ascii="仿宋" w:eastAsia="仿宋" w:hAnsi="仿宋" w:hint="eastAsia"/>
                <w:b/>
                <w:szCs w:val="21"/>
              </w:rPr>
              <w:t>论坛</w:t>
            </w:r>
          </w:p>
          <w:p w14:paraId="68BD5C9D" w14:textId="77777777" w:rsidR="00E03C47" w:rsidRDefault="00E03C47" w:rsidP="00964685">
            <w:pPr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承办单位：膳食纤维技术分会</w:t>
            </w:r>
          </w:p>
        </w:tc>
      </w:tr>
      <w:tr w:rsidR="00E03C47" w14:paraId="57B8170D" w14:textId="77777777" w:rsidTr="00964685">
        <w:trPr>
          <w:jc w:val="center"/>
        </w:trPr>
        <w:tc>
          <w:tcPr>
            <w:tcW w:w="1838" w:type="dxa"/>
          </w:tcPr>
          <w:p w14:paraId="0E6BFA73" w14:textId="77777777" w:rsidR="00E03C47" w:rsidRDefault="00E03C47" w:rsidP="0096468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14</w:t>
            </w:r>
            <w:r>
              <w:rPr>
                <w:rFonts w:ascii="仿宋" w:eastAsia="仿宋" w:hAnsi="仿宋" w:hint="eastAsia"/>
                <w:szCs w:val="21"/>
              </w:rPr>
              <w:t>:00-1</w:t>
            </w:r>
            <w:r>
              <w:rPr>
                <w:rFonts w:ascii="仿宋" w:eastAsia="仿宋" w:hAnsi="仿宋"/>
                <w:szCs w:val="21"/>
              </w:rPr>
              <w:t>8</w:t>
            </w:r>
            <w:r>
              <w:rPr>
                <w:rFonts w:ascii="仿宋" w:eastAsia="仿宋" w:hAnsi="仿宋" w:hint="eastAsia"/>
                <w:szCs w:val="21"/>
              </w:rPr>
              <w:t>:00</w:t>
            </w:r>
          </w:p>
        </w:tc>
        <w:tc>
          <w:tcPr>
            <w:tcW w:w="2704" w:type="dxa"/>
            <w:vAlign w:val="center"/>
          </w:tcPr>
          <w:p w14:paraId="5F73D7CE" w14:textId="77777777" w:rsidR="00E03C47" w:rsidRDefault="00E03C47" w:rsidP="0096468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分论坛</w:t>
            </w:r>
            <w:r>
              <w:rPr>
                <w:rFonts w:ascii="仿宋" w:eastAsia="仿宋" w:hAnsi="仿宋"/>
                <w:szCs w:val="21"/>
              </w:rPr>
              <w:t>8</w:t>
            </w:r>
            <w:r>
              <w:rPr>
                <w:rFonts w:ascii="仿宋" w:eastAsia="仿宋" w:hAnsi="仿宋" w:hint="eastAsia"/>
                <w:szCs w:val="21"/>
              </w:rPr>
              <w:t>：3号会议室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7A2AE55B" w14:textId="77777777" w:rsidR="00E03C47" w:rsidRDefault="00E03C47" w:rsidP="00964685">
            <w:pPr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/>
                <w:b/>
                <w:bCs/>
                <w:szCs w:val="21"/>
              </w:rPr>
              <w:t>基因检测技术论坛</w:t>
            </w:r>
          </w:p>
          <w:p w14:paraId="5AADC6FF" w14:textId="77777777" w:rsidR="00E03C47" w:rsidRDefault="00E03C47" w:rsidP="00964685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承办单位：基因检测技术分会</w:t>
            </w:r>
          </w:p>
        </w:tc>
      </w:tr>
      <w:tr w:rsidR="00E03C47" w14:paraId="6585DD56" w14:textId="77777777" w:rsidTr="00964685">
        <w:trPr>
          <w:jc w:val="center"/>
        </w:trPr>
        <w:tc>
          <w:tcPr>
            <w:tcW w:w="1838" w:type="dxa"/>
          </w:tcPr>
          <w:p w14:paraId="4C593593" w14:textId="77777777" w:rsidR="00E03C47" w:rsidRDefault="00E03C47" w:rsidP="0096468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14</w:t>
            </w:r>
            <w:r>
              <w:rPr>
                <w:rFonts w:ascii="仿宋" w:eastAsia="仿宋" w:hAnsi="仿宋" w:hint="eastAsia"/>
                <w:szCs w:val="21"/>
              </w:rPr>
              <w:t>:00-1</w:t>
            </w:r>
            <w:r>
              <w:rPr>
                <w:rFonts w:ascii="仿宋" w:eastAsia="仿宋" w:hAnsi="仿宋"/>
                <w:szCs w:val="21"/>
              </w:rPr>
              <w:t>8</w:t>
            </w:r>
            <w:r>
              <w:rPr>
                <w:rFonts w:ascii="仿宋" w:eastAsia="仿宋" w:hAnsi="仿宋" w:hint="eastAsia"/>
                <w:szCs w:val="21"/>
              </w:rPr>
              <w:t>:00</w:t>
            </w:r>
          </w:p>
        </w:tc>
        <w:tc>
          <w:tcPr>
            <w:tcW w:w="2704" w:type="dxa"/>
            <w:vAlign w:val="center"/>
          </w:tcPr>
          <w:p w14:paraId="156918CE" w14:textId="77777777" w:rsidR="00E03C47" w:rsidRDefault="00E03C47" w:rsidP="0096468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分论坛</w:t>
            </w:r>
            <w:r>
              <w:rPr>
                <w:rFonts w:ascii="仿宋" w:eastAsia="仿宋" w:hAnsi="仿宋"/>
                <w:szCs w:val="21"/>
              </w:rPr>
              <w:t>9</w:t>
            </w:r>
            <w:r>
              <w:rPr>
                <w:rFonts w:ascii="仿宋" w:eastAsia="仿宋" w:hAnsi="仿宋" w:hint="eastAsia"/>
                <w:szCs w:val="21"/>
              </w:rPr>
              <w:t>：4号会议室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7BE9467D" w14:textId="77777777" w:rsidR="00E03C47" w:rsidRDefault="00E03C47" w:rsidP="00964685">
            <w:pPr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基因编辑技术创新与发展论坛</w:t>
            </w:r>
          </w:p>
          <w:p w14:paraId="3F421755" w14:textId="77777777" w:rsidR="00E03C47" w:rsidRDefault="00E03C47" w:rsidP="00964685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承办单位：基因编辑技术分会</w:t>
            </w:r>
          </w:p>
        </w:tc>
      </w:tr>
      <w:tr w:rsidR="00E03C47" w14:paraId="4E48C5CC" w14:textId="77777777" w:rsidTr="00964685">
        <w:trPr>
          <w:jc w:val="center"/>
        </w:trPr>
        <w:tc>
          <w:tcPr>
            <w:tcW w:w="1838" w:type="dxa"/>
          </w:tcPr>
          <w:p w14:paraId="5B8914B1" w14:textId="77777777" w:rsidR="00E03C47" w:rsidRDefault="00E03C47" w:rsidP="0096468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14</w:t>
            </w:r>
            <w:r>
              <w:rPr>
                <w:rFonts w:ascii="仿宋" w:eastAsia="仿宋" w:hAnsi="仿宋" w:hint="eastAsia"/>
                <w:szCs w:val="21"/>
              </w:rPr>
              <w:t>:00-1</w:t>
            </w:r>
            <w:r>
              <w:rPr>
                <w:rFonts w:ascii="仿宋" w:eastAsia="仿宋" w:hAnsi="仿宋"/>
                <w:szCs w:val="21"/>
              </w:rPr>
              <w:t>8</w:t>
            </w:r>
            <w:r>
              <w:rPr>
                <w:rFonts w:ascii="仿宋" w:eastAsia="仿宋" w:hAnsi="仿宋" w:hint="eastAsia"/>
                <w:szCs w:val="21"/>
              </w:rPr>
              <w:t>:00</w:t>
            </w:r>
          </w:p>
        </w:tc>
        <w:tc>
          <w:tcPr>
            <w:tcW w:w="2704" w:type="dxa"/>
            <w:vAlign w:val="center"/>
          </w:tcPr>
          <w:p w14:paraId="34EBAC15" w14:textId="77777777" w:rsidR="00E03C47" w:rsidRDefault="00E03C47" w:rsidP="0096468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分论坛</w:t>
            </w:r>
            <w:r>
              <w:rPr>
                <w:rFonts w:ascii="仿宋" w:eastAsia="仿宋" w:hAnsi="仿宋"/>
                <w:szCs w:val="21"/>
              </w:rPr>
              <w:t>10</w:t>
            </w:r>
            <w:r>
              <w:rPr>
                <w:rFonts w:ascii="仿宋" w:eastAsia="仿宋" w:hAnsi="仿宋" w:hint="eastAsia"/>
                <w:szCs w:val="21"/>
              </w:rPr>
              <w:t>：会展厅B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50357D0A" w14:textId="77777777" w:rsidR="00E03C47" w:rsidRDefault="00E03C47" w:rsidP="00964685">
            <w:pPr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抗体技术创新与临床转化论坛</w:t>
            </w:r>
          </w:p>
          <w:p w14:paraId="2F0AD98D" w14:textId="77777777" w:rsidR="00E03C47" w:rsidRDefault="00E03C47" w:rsidP="00964685">
            <w:pPr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承办单位：单克隆抗体专业委员会</w:t>
            </w:r>
          </w:p>
        </w:tc>
      </w:tr>
      <w:tr w:rsidR="00E03C47" w14:paraId="53695A35" w14:textId="77777777" w:rsidTr="00964685">
        <w:trPr>
          <w:jc w:val="center"/>
        </w:trPr>
        <w:tc>
          <w:tcPr>
            <w:tcW w:w="1838" w:type="dxa"/>
          </w:tcPr>
          <w:p w14:paraId="58D8F933" w14:textId="77777777" w:rsidR="00E03C47" w:rsidRDefault="00E03C47" w:rsidP="00964685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09:00-1</w:t>
            </w:r>
            <w:r>
              <w:rPr>
                <w:rFonts w:ascii="仿宋" w:eastAsia="仿宋" w:hAnsi="仿宋"/>
                <w:szCs w:val="21"/>
              </w:rPr>
              <w:t>8</w:t>
            </w:r>
            <w:r>
              <w:rPr>
                <w:rFonts w:ascii="仿宋" w:eastAsia="仿宋" w:hAnsi="仿宋" w:hint="eastAsia"/>
                <w:szCs w:val="21"/>
              </w:rPr>
              <w:t>:00</w:t>
            </w:r>
          </w:p>
        </w:tc>
        <w:tc>
          <w:tcPr>
            <w:tcW w:w="2704" w:type="dxa"/>
            <w:vAlign w:val="center"/>
          </w:tcPr>
          <w:p w14:paraId="16DD0E6B" w14:textId="77777777" w:rsidR="00E03C47" w:rsidRDefault="00E03C47" w:rsidP="0096468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分论坛</w:t>
            </w:r>
            <w:r>
              <w:rPr>
                <w:rFonts w:ascii="仿宋" w:eastAsia="仿宋" w:hAnsi="仿宋"/>
                <w:szCs w:val="21"/>
              </w:rPr>
              <w:t>11</w:t>
            </w:r>
            <w:r>
              <w:rPr>
                <w:rFonts w:ascii="仿宋" w:eastAsia="仿宋" w:hAnsi="仿宋" w:hint="eastAsia"/>
                <w:szCs w:val="21"/>
              </w:rPr>
              <w:t>：2</w:t>
            </w:r>
            <w:r>
              <w:rPr>
                <w:rFonts w:ascii="仿宋" w:eastAsia="仿宋" w:hAnsi="仿宋"/>
                <w:szCs w:val="21"/>
              </w:rPr>
              <w:t>/5</w:t>
            </w:r>
            <w:r>
              <w:rPr>
                <w:rFonts w:ascii="仿宋" w:eastAsia="仿宋" w:hAnsi="仿宋" w:hint="eastAsia"/>
                <w:szCs w:val="21"/>
              </w:rPr>
              <w:t>号会议室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397EE022" w14:textId="77777777" w:rsidR="00E03C47" w:rsidRDefault="00E03C47" w:rsidP="00964685">
            <w:pPr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项目合作路演</w:t>
            </w:r>
          </w:p>
        </w:tc>
      </w:tr>
    </w:tbl>
    <w:p w14:paraId="5785DC20" w14:textId="77777777" w:rsidR="00E03C47" w:rsidRDefault="00E03C47" w:rsidP="006600A9">
      <w:pPr>
        <w:jc w:val="right"/>
        <w:rPr>
          <w:rFonts w:ascii="仿宋" w:eastAsia="仿宋" w:hAnsi="仿宋"/>
          <w:b/>
          <w:sz w:val="24"/>
          <w:szCs w:val="24"/>
        </w:rPr>
      </w:pPr>
    </w:p>
    <w:p w14:paraId="438B52CC" w14:textId="177751B2" w:rsidR="006600A9" w:rsidRDefault="006600A9" w:rsidP="006600A9">
      <w:pPr>
        <w:jc w:val="right"/>
        <w:rPr>
          <w:rFonts w:ascii="仿宋" w:eastAsia="仿宋" w:hAnsi="仿宋"/>
          <w:b/>
          <w:sz w:val="24"/>
          <w:szCs w:val="24"/>
        </w:rPr>
      </w:pPr>
      <w:r w:rsidRPr="003051AB">
        <w:rPr>
          <w:rFonts w:ascii="仿宋" w:eastAsia="仿宋" w:hAnsi="仿宋" w:hint="eastAsia"/>
          <w:b/>
          <w:sz w:val="24"/>
          <w:szCs w:val="24"/>
        </w:rPr>
        <w:t>（以上议程为拟定安排，以现场安排为准,最终调整和解释权归主办方所有）</w:t>
      </w:r>
    </w:p>
    <w:p w14:paraId="39F0C95F" w14:textId="77777777" w:rsidR="00C31E37" w:rsidRDefault="00C31E37" w:rsidP="006600A9">
      <w:pPr>
        <w:jc w:val="right"/>
        <w:rPr>
          <w:rFonts w:ascii="仿宋" w:eastAsia="仿宋" w:hAnsi="仿宋"/>
          <w:b/>
          <w:sz w:val="24"/>
          <w:szCs w:val="24"/>
        </w:rPr>
      </w:pPr>
    </w:p>
    <w:p w14:paraId="32632079" w14:textId="77777777" w:rsidR="00C31E37" w:rsidRDefault="00C31E37" w:rsidP="006600A9">
      <w:pPr>
        <w:jc w:val="right"/>
        <w:rPr>
          <w:rFonts w:ascii="仿宋" w:eastAsia="仿宋" w:hAnsi="仿宋"/>
          <w:b/>
          <w:sz w:val="24"/>
          <w:szCs w:val="24"/>
        </w:rPr>
      </w:pPr>
    </w:p>
    <w:p w14:paraId="1D65D1A8" w14:textId="77777777" w:rsidR="00E03C47" w:rsidRDefault="00E03C47" w:rsidP="006600A9">
      <w:pPr>
        <w:jc w:val="right"/>
        <w:rPr>
          <w:rFonts w:ascii="仿宋" w:eastAsia="仿宋" w:hAnsi="仿宋"/>
          <w:b/>
          <w:sz w:val="24"/>
          <w:szCs w:val="24"/>
        </w:rPr>
      </w:pPr>
    </w:p>
    <w:p w14:paraId="4627487C" w14:textId="77777777" w:rsidR="00E03C47" w:rsidRDefault="00E03C47" w:rsidP="006600A9">
      <w:pPr>
        <w:jc w:val="right"/>
        <w:rPr>
          <w:rFonts w:ascii="仿宋" w:eastAsia="仿宋" w:hAnsi="仿宋"/>
          <w:b/>
          <w:sz w:val="24"/>
          <w:szCs w:val="24"/>
        </w:rPr>
      </w:pPr>
    </w:p>
    <w:p w14:paraId="6DB68B15" w14:textId="77777777" w:rsidR="00E03C47" w:rsidRDefault="00E03C47" w:rsidP="006600A9">
      <w:pPr>
        <w:jc w:val="right"/>
        <w:rPr>
          <w:rFonts w:ascii="仿宋" w:eastAsia="仿宋" w:hAnsi="仿宋"/>
          <w:b/>
          <w:sz w:val="24"/>
          <w:szCs w:val="24"/>
        </w:rPr>
      </w:pPr>
    </w:p>
    <w:p w14:paraId="706C744D" w14:textId="77777777" w:rsidR="00E03C47" w:rsidRDefault="00E03C47" w:rsidP="006600A9">
      <w:pPr>
        <w:jc w:val="right"/>
        <w:rPr>
          <w:rFonts w:ascii="仿宋" w:eastAsia="仿宋" w:hAnsi="仿宋"/>
          <w:b/>
          <w:sz w:val="24"/>
          <w:szCs w:val="24"/>
        </w:rPr>
      </w:pPr>
    </w:p>
    <w:p w14:paraId="76C10EA5" w14:textId="77777777" w:rsidR="00E03C47" w:rsidRDefault="00E03C47" w:rsidP="006600A9">
      <w:pPr>
        <w:jc w:val="right"/>
        <w:rPr>
          <w:rFonts w:ascii="仿宋" w:eastAsia="仿宋" w:hAnsi="仿宋"/>
          <w:b/>
          <w:sz w:val="24"/>
          <w:szCs w:val="24"/>
        </w:rPr>
      </w:pPr>
    </w:p>
    <w:p w14:paraId="48278EF2" w14:textId="77777777" w:rsidR="00E03C47" w:rsidRDefault="00E03C47" w:rsidP="006600A9">
      <w:pPr>
        <w:jc w:val="right"/>
        <w:rPr>
          <w:rFonts w:ascii="仿宋" w:eastAsia="仿宋" w:hAnsi="仿宋"/>
          <w:b/>
          <w:sz w:val="24"/>
          <w:szCs w:val="24"/>
        </w:rPr>
      </w:pPr>
    </w:p>
    <w:p w14:paraId="11C0F579" w14:textId="77777777" w:rsidR="00E03C47" w:rsidRDefault="00E03C47" w:rsidP="006600A9">
      <w:pPr>
        <w:jc w:val="right"/>
        <w:rPr>
          <w:rFonts w:ascii="仿宋" w:eastAsia="仿宋" w:hAnsi="仿宋"/>
          <w:b/>
          <w:sz w:val="24"/>
          <w:szCs w:val="24"/>
        </w:rPr>
      </w:pPr>
    </w:p>
    <w:p w14:paraId="386D1C37" w14:textId="77777777" w:rsidR="00E03C47" w:rsidRDefault="00E03C47" w:rsidP="006600A9">
      <w:pPr>
        <w:jc w:val="right"/>
        <w:rPr>
          <w:rFonts w:ascii="仿宋" w:eastAsia="仿宋" w:hAnsi="仿宋"/>
          <w:b/>
          <w:sz w:val="24"/>
          <w:szCs w:val="24"/>
        </w:rPr>
      </w:pPr>
    </w:p>
    <w:p w14:paraId="4F9163C0" w14:textId="77777777" w:rsidR="00E03C47" w:rsidRDefault="00E03C47" w:rsidP="006600A9">
      <w:pPr>
        <w:jc w:val="right"/>
        <w:rPr>
          <w:rFonts w:ascii="仿宋" w:eastAsia="仿宋" w:hAnsi="仿宋"/>
          <w:b/>
          <w:sz w:val="24"/>
          <w:szCs w:val="24"/>
        </w:rPr>
      </w:pPr>
    </w:p>
    <w:p w14:paraId="52705828" w14:textId="77777777" w:rsidR="00E03C47" w:rsidRDefault="00E03C47" w:rsidP="006600A9">
      <w:pPr>
        <w:jc w:val="right"/>
        <w:rPr>
          <w:rFonts w:ascii="仿宋" w:eastAsia="仿宋" w:hAnsi="仿宋" w:hint="eastAsia"/>
          <w:b/>
          <w:sz w:val="24"/>
          <w:szCs w:val="24"/>
        </w:rPr>
      </w:pPr>
    </w:p>
    <w:p w14:paraId="166924C6" w14:textId="77777777" w:rsidR="0073114B" w:rsidRDefault="0073114B" w:rsidP="006600A9">
      <w:pPr>
        <w:jc w:val="right"/>
        <w:rPr>
          <w:rFonts w:ascii="仿宋" w:eastAsia="仿宋" w:hAnsi="仿宋"/>
          <w:b/>
          <w:sz w:val="24"/>
          <w:szCs w:val="24"/>
        </w:rPr>
      </w:pPr>
    </w:p>
    <w:p w14:paraId="2AA48F7E" w14:textId="77777777" w:rsidR="00C31E37" w:rsidRDefault="00C31E37" w:rsidP="006600A9">
      <w:pPr>
        <w:jc w:val="right"/>
        <w:rPr>
          <w:rFonts w:ascii="仿宋" w:eastAsia="仿宋" w:hAnsi="仿宋"/>
          <w:b/>
          <w:sz w:val="24"/>
          <w:szCs w:val="24"/>
        </w:rPr>
      </w:pPr>
    </w:p>
    <w:p w14:paraId="54431992" w14:textId="1CA03251" w:rsidR="00C31E37" w:rsidRDefault="00C31E37" w:rsidP="00C31E37">
      <w:pPr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中山温泉酒店国际会议中心会议室分布及展位分布图</w:t>
      </w:r>
    </w:p>
    <w:p w14:paraId="300ACEF8" w14:textId="48B71EA6" w:rsidR="006600A9" w:rsidRPr="00486822" w:rsidRDefault="00C31E37"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710EC576" wp14:editId="7C4D3913">
            <wp:simplePos x="0" y="0"/>
            <wp:positionH relativeFrom="page">
              <wp:posOffset>16510</wp:posOffset>
            </wp:positionH>
            <wp:positionV relativeFrom="paragraph">
              <wp:posOffset>819785</wp:posOffset>
            </wp:positionV>
            <wp:extent cx="7534275" cy="4231567"/>
            <wp:effectExtent l="0" t="0" r="0" b="0"/>
            <wp:wrapNone/>
            <wp:docPr id="21280085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008539" name="图片 212800853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4231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00A9" w:rsidRPr="00486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967ED" w14:textId="77777777" w:rsidR="0057191C" w:rsidRDefault="0057191C" w:rsidP="009B5B63">
      <w:r>
        <w:separator/>
      </w:r>
    </w:p>
  </w:endnote>
  <w:endnote w:type="continuationSeparator" w:id="0">
    <w:p w14:paraId="230315A6" w14:textId="77777777" w:rsidR="0057191C" w:rsidRDefault="0057191C" w:rsidP="009B5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432A2" w14:textId="77777777" w:rsidR="0057191C" w:rsidRDefault="0057191C" w:rsidP="009B5B63">
      <w:r>
        <w:separator/>
      </w:r>
    </w:p>
  </w:footnote>
  <w:footnote w:type="continuationSeparator" w:id="0">
    <w:p w14:paraId="7290B9A4" w14:textId="77777777" w:rsidR="0057191C" w:rsidRDefault="0057191C" w:rsidP="009B5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E1D47"/>
    <w:multiLevelType w:val="hybridMultilevel"/>
    <w:tmpl w:val="1030886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76AC2DA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C66508"/>
    <w:multiLevelType w:val="hybridMultilevel"/>
    <w:tmpl w:val="8A7AF012"/>
    <w:lvl w:ilvl="0" w:tplc="786649B0">
      <w:start w:val="1"/>
      <w:numFmt w:val="japaneseCounting"/>
      <w:lvlText w:val="%1、"/>
      <w:lvlJc w:val="left"/>
      <w:pPr>
        <w:ind w:left="1429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32C27BE3"/>
    <w:multiLevelType w:val="hybridMultilevel"/>
    <w:tmpl w:val="052225B6"/>
    <w:lvl w:ilvl="0" w:tplc="76AC2DA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3656F7C"/>
    <w:multiLevelType w:val="hybridMultilevel"/>
    <w:tmpl w:val="4AC4AF44"/>
    <w:lvl w:ilvl="0" w:tplc="04090011">
      <w:start w:val="1"/>
      <w:numFmt w:val="decimal"/>
      <w:lvlText w:val="%1)"/>
      <w:lvlJc w:val="left"/>
      <w:pPr>
        <w:ind w:left="677" w:hanging="420"/>
      </w:pPr>
    </w:lvl>
    <w:lvl w:ilvl="1" w:tplc="04090019">
      <w:start w:val="1"/>
      <w:numFmt w:val="lowerLetter"/>
      <w:lvlText w:val="%2)"/>
      <w:lvlJc w:val="left"/>
      <w:pPr>
        <w:ind w:left="1097" w:hanging="420"/>
      </w:pPr>
    </w:lvl>
    <w:lvl w:ilvl="2" w:tplc="0409001B" w:tentative="1">
      <w:start w:val="1"/>
      <w:numFmt w:val="lowerRoman"/>
      <w:lvlText w:val="%3."/>
      <w:lvlJc w:val="righ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9" w:tentative="1">
      <w:start w:val="1"/>
      <w:numFmt w:val="lowerLetter"/>
      <w:lvlText w:val="%5)"/>
      <w:lvlJc w:val="left"/>
      <w:pPr>
        <w:ind w:left="2357" w:hanging="420"/>
      </w:pPr>
    </w:lvl>
    <w:lvl w:ilvl="5" w:tplc="0409001B" w:tentative="1">
      <w:start w:val="1"/>
      <w:numFmt w:val="lowerRoman"/>
      <w:lvlText w:val="%6."/>
      <w:lvlJc w:val="righ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9" w:tentative="1">
      <w:start w:val="1"/>
      <w:numFmt w:val="lowerLetter"/>
      <w:lvlText w:val="%8)"/>
      <w:lvlJc w:val="left"/>
      <w:pPr>
        <w:ind w:left="3617" w:hanging="420"/>
      </w:pPr>
    </w:lvl>
    <w:lvl w:ilvl="8" w:tplc="0409001B" w:tentative="1">
      <w:start w:val="1"/>
      <w:numFmt w:val="lowerRoman"/>
      <w:lvlText w:val="%9."/>
      <w:lvlJc w:val="right"/>
      <w:pPr>
        <w:ind w:left="4037" w:hanging="420"/>
      </w:pPr>
    </w:lvl>
  </w:abstractNum>
  <w:abstractNum w:abstractNumId="4" w15:restartNumberingAfterBreak="0">
    <w:nsid w:val="3F8B74BC"/>
    <w:multiLevelType w:val="hybridMultilevel"/>
    <w:tmpl w:val="21EE17D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0F">
      <w:start w:val="1"/>
      <w:numFmt w:val="decimal"/>
      <w:lvlText w:val="%2.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45587192"/>
    <w:multiLevelType w:val="hybridMultilevel"/>
    <w:tmpl w:val="A0AC79E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A585A30"/>
    <w:multiLevelType w:val="hybridMultilevel"/>
    <w:tmpl w:val="531CE858"/>
    <w:lvl w:ilvl="0" w:tplc="0409000F">
      <w:start w:val="1"/>
      <w:numFmt w:val="decimal"/>
      <w:lvlText w:val="%1."/>
      <w:lvlJc w:val="left"/>
      <w:pPr>
        <w:ind w:left="757" w:hanging="420"/>
      </w:pPr>
    </w:lvl>
    <w:lvl w:ilvl="1" w:tplc="04090019" w:tentative="1">
      <w:start w:val="1"/>
      <w:numFmt w:val="lowerLetter"/>
      <w:lvlText w:val="%2)"/>
      <w:lvlJc w:val="left"/>
      <w:pPr>
        <w:ind w:left="1177" w:hanging="420"/>
      </w:pPr>
    </w:lvl>
    <w:lvl w:ilvl="2" w:tplc="0409001B" w:tentative="1">
      <w:start w:val="1"/>
      <w:numFmt w:val="lowerRoman"/>
      <w:lvlText w:val="%3."/>
      <w:lvlJc w:val="right"/>
      <w:pPr>
        <w:ind w:left="1597" w:hanging="420"/>
      </w:pPr>
    </w:lvl>
    <w:lvl w:ilvl="3" w:tplc="0409000F" w:tentative="1">
      <w:start w:val="1"/>
      <w:numFmt w:val="decimal"/>
      <w:lvlText w:val="%4."/>
      <w:lvlJc w:val="left"/>
      <w:pPr>
        <w:ind w:left="2017" w:hanging="420"/>
      </w:pPr>
    </w:lvl>
    <w:lvl w:ilvl="4" w:tplc="04090019" w:tentative="1">
      <w:start w:val="1"/>
      <w:numFmt w:val="lowerLetter"/>
      <w:lvlText w:val="%5)"/>
      <w:lvlJc w:val="left"/>
      <w:pPr>
        <w:ind w:left="2437" w:hanging="420"/>
      </w:pPr>
    </w:lvl>
    <w:lvl w:ilvl="5" w:tplc="0409001B" w:tentative="1">
      <w:start w:val="1"/>
      <w:numFmt w:val="lowerRoman"/>
      <w:lvlText w:val="%6."/>
      <w:lvlJc w:val="right"/>
      <w:pPr>
        <w:ind w:left="2857" w:hanging="420"/>
      </w:pPr>
    </w:lvl>
    <w:lvl w:ilvl="6" w:tplc="0409000F" w:tentative="1">
      <w:start w:val="1"/>
      <w:numFmt w:val="decimal"/>
      <w:lvlText w:val="%7."/>
      <w:lvlJc w:val="left"/>
      <w:pPr>
        <w:ind w:left="3277" w:hanging="420"/>
      </w:pPr>
    </w:lvl>
    <w:lvl w:ilvl="7" w:tplc="04090019" w:tentative="1">
      <w:start w:val="1"/>
      <w:numFmt w:val="lowerLetter"/>
      <w:lvlText w:val="%8)"/>
      <w:lvlJc w:val="left"/>
      <w:pPr>
        <w:ind w:left="3697" w:hanging="420"/>
      </w:pPr>
    </w:lvl>
    <w:lvl w:ilvl="8" w:tplc="0409001B" w:tentative="1">
      <w:start w:val="1"/>
      <w:numFmt w:val="lowerRoman"/>
      <w:lvlText w:val="%9."/>
      <w:lvlJc w:val="right"/>
      <w:pPr>
        <w:ind w:left="4117" w:hanging="420"/>
      </w:pPr>
    </w:lvl>
  </w:abstractNum>
  <w:abstractNum w:abstractNumId="7" w15:restartNumberingAfterBreak="0">
    <w:nsid w:val="560E1127"/>
    <w:multiLevelType w:val="hybridMultilevel"/>
    <w:tmpl w:val="0DEA0C1C"/>
    <w:lvl w:ilvl="0" w:tplc="0409000F">
      <w:start w:val="1"/>
      <w:numFmt w:val="decimal"/>
      <w:lvlText w:val="%1."/>
      <w:lvlJc w:val="left"/>
      <w:pPr>
        <w:ind w:left="1400" w:hanging="420"/>
      </w:pPr>
    </w:lvl>
    <w:lvl w:ilvl="1" w:tplc="FFFFFFFF" w:tentative="1">
      <w:start w:val="1"/>
      <w:numFmt w:val="lowerLetter"/>
      <w:lvlText w:val="%2)"/>
      <w:lvlJc w:val="left"/>
      <w:pPr>
        <w:ind w:left="1820" w:hanging="420"/>
      </w:pPr>
    </w:lvl>
    <w:lvl w:ilvl="2" w:tplc="FFFFFFFF" w:tentative="1">
      <w:start w:val="1"/>
      <w:numFmt w:val="lowerRoman"/>
      <w:lvlText w:val="%3."/>
      <w:lvlJc w:val="right"/>
      <w:pPr>
        <w:ind w:left="2240" w:hanging="420"/>
      </w:pPr>
    </w:lvl>
    <w:lvl w:ilvl="3" w:tplc="FFFFFFFF" w:tentative="1">
      <w:start w:val="1"/>
      <w:numFmt w:val="decimal"/>
      <w:lvlText w:val="%4."/>
      <w:lvlJc w:val="left"/>
      <w:pPr>
        <w:ind w:left="2660" w:hanging="420"/>
      </w:pPr>
    </w:lvl>
    <w:lvl w:ilvl="4" w:tplc="FFFFFFFF" w:tentative="1">
      <w:start w:val="1"/>
      <w:numFmt w:val="lowerLetter"/>
      <w:lvlText w:val="%5)"/>
      <w:lvlJc w:val="left"/>
      <w:pPr>
        <w:ind w:left="3080" w:hanging="420"/>
      </w:pPr>
    </w:lvl>
    <w:lvl w:ilvl="5" w:tplc="FFFFFFFF" w:tentative="1">
      <w:start w:val="1"/>
      <w:numFmt w:val="lowerRoman"/>
      <w:lvlText w:val="%6."/>
      <w:lvlJc w:val="right"/>
      <w:pPr>
        <w:ind w:left="3500" w:hanging="420"/>
      </w:pPr>
    </w:lvl>
    <w:lvl w:ilvl="6" w:tplc="FFFFFFFF" w:tentative="1">
      <w:start w:val="1"/>
      <w:numFmt w:val="decimal"/>
      <w:lvlText w:val="%7."/>
      <w:lvlJc w:val="left"/>
      <w:pPr>
        <w:ind w:left="3920" w:hanging="420"/>
      </w:pPr>
    </w:lvl>
    <w:lvl w:ilvl="7" w:tplc="FFFFFFFF" w:tentative="1">
      <w:start w:val="1"/>
      <w:numFmt w:val="lowerLetter"/>
      <w:lvlText w:val="%8)"/>
      <w:lvlJc w:val="left"/>
      <w:pPr>
        <w:ind w:left="4340" w:hanging="420"/>
      </w:pPr>
    </w:lvl>
    <w:lvl w:ilvl="8" w:tplc="FFFFFFFF" w:tentative="1">
      <w:start w:val="1"/>
      <w:numFmt w:val="lowerRoman"/>
      <w:lvlText w:val="%9."/>
      <w:lvlJc w:val="right"/>
      <w:pPr>
        <w:ind w:left="4760" w:hanging="420"/>
      </w:pPr>
    </w:lvl>
  </w:abstractNum>
  <w:abstractNum w:abstractNumId="8" w15:restartNumberingAfterBreak="0">
    <w:nsid w:val="56A77B86"/>
    <w:multiLevelType w:val="hybridMultilevel"/>
    <w:tmpl w:val="E0747A5A"/>
    <w:lvl w:ilvl="0" w:tplc="BFA6F86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86F7051"/>
    <w:multiLevelType w:val="hybridMultilevel"/>
    <w:tmpl w:val="39F24A10"/>
    <w:lvl w:ilvl="0" w:tplc="76AC2DA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BE92252"/>
    <w:multiLevelType w:val="hybridMultilevel"/>
    <w:tmpl w:val="5B3A1D40"/>
    <w:lvl w:ilvl="0" w:tplc="90463A7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79EA657F"/>
    <w:multiLevelType w:val="hybridMultilevel"/>
    <w:tmpl w:val="5A504B9C"/>
    <w:lvl w:ilvl="0" w:tplc="4350B6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91689229">
    <w:abstractNumId w:val="5"/>
  </w:num>
  <w:num w:numId="2" w16cid:durableId="1531916111">
    <w:abstractNumId w:val="0"/>
  </w:num>
  <w:num w:numId="3" w16cid:durableId="357005078">
    <w:abstractNumId w:val="10"/>
  </w:num>
  <w:num w:numId="4" w16cid:durableId="1781530909">
    <w:abstractNumId w:val="4"/>
  </w:num>
  <w:num w:numId="5" w16cid:durableId="1788238936">
    <w:abstractNumId w:val="1"/>
  </w:num>
  <w:num w:numId="6" w16cid:durableId="1674382143">
    <w:abstractNumId w:val="3"/>
  </w:num>
  <w:num w:numId="7" w16cid:durableId="434835353">
    <w:abstractNumId w:val="6"/>
  </w:num>
  <w:num w:numId="8" w16cid:durableId="482241449">
    <w:abstractNumId w:val="8"/>
  </w:num>
  <w:num w:numId="9" w16cid:durableId="2017151500">
    <w:abstractNumId w:val="9"/>
  </w:num>
  <w:num w:numId="10" w16cid:durableId="1667052464">
    <w:abstractNumId w:val="2"/>
  </w:num>
  <w:num w:numId="11" w16cid:durableId="964896680">
    <w:abstractNumId w:val="11"/>
  </w:num>
  <w:num w:numId="12" w16cid:durableId="3330010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0A9"/>
    <w:rsid w:val="00067617"/>
    <w:rsid w:val="000A2C4E"/>
    <w:rsid w:val="000E100B"/>
    <w:rsid w:val="001008A8"/>
    <w:rsid w:val="0010302A"/>
    <w:rsid w:val="00107042"/>
    <w:rsid w:val="00185E2E"/>
    <w:rsid w:val="001B0444"/>
    <w:rsid w:val="001B11BB"/>
    <w:rsid w:val="00205EAC"/>
    <w:rsid w:val="002A5926"/>
    <w:rsid w:val="002B4E6F"/>
    <w:rsid w:val="002B5A7A"/>
    <w:rsid w:val="003A67A6"/>
    <w:rsid w:val="00415B5A"/>
    <w:rsid w:val="004255D9"/>
    <w:rsid w:val="004729E6"/>
    <w:rsid w:val="00486822"/>
    <w:rsid w:val="004D1C4A"/>
    <w:rsid w:val="0057191C"/>
    <w:rsid w:val="00576772"/>
    <w:rsid w:val="006135AE"/>
    <w:rsid w:val="0061703F"/>
    <w:rsid w:val="00654C17"/>
    <w:rsid w:val="006600A9"/>
    <w:rsid w:val="006933FA"/>
    <w:rsid w:val="006F1F4A"/>
    <w:rsid w:val="0073114B"/>
    <w:rsid w:val="007670A8"/>
    <w:rsid w:val="007A4E97"/>
    <w:rsid w:val="007F4FC3"/>
    <w:rsid w:val="007F58D2"/>
    <w:rsid w:val="007F6715"/>
    <w:rsid w:val="00875A78"/>
    <w:rsid w:val="008B3BF0"/>
    <w:rsid w:val="008F0667"/>
    <w:rsid w:val="009B5B63"/>
    <w:rsid w:val="00A569A5"/>
    <w:rsid w:val="00B460C0"/>
    <w:rsid w:val="00BA13C9"/>
    <w:rsid w:val="00BC795F"/>
    <w:rsid w:val="00C31E37"/>
    <w:rsid w:val="00C507CB"/>
    <w:rsid w:val="00C55A0C"/>
    <w:rsid w:val="00CD4EE9"/>
    <w:rsid w:val="00D34B08"/>
    <w:rsid w:val="00D52A81"/>
    <w:rsid w:val="00D61A0E"/>
    <w:rsid w:val="00D67F23"/>
    <w:rsid w:val="00E03C47"/>
    <w:rsid w:val="00E34516"/>
    <w:rsid w:val="00EE3773"/>
    <w:rsid w:val="00F12970"/>
    <w:rsid w:val="00F4415C"/>
    <w:rsid w:val="00F7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7F1613"/>
  <w15:chartTrackingRefBased/>
  <w15:docId w15:val="{84227CD6-81D7-426C-93F6-AEBA2827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0A9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paragraph" w:styleId="1">
    <w:name w:val="heading 1"/>
    <w:basedOn w:val="a"/>
    <w:link w:val="10"/>
    <w:uiPriority w:val="1"/>
    <w:qFormat/>
    <w:rsid w:val="006600A9"/>
    <w:pPr>
      <w:ind w:left="740"/>
      <w:jc w:val="left"/>
      <w:outlineLvl w:val="0"/>
    </w:pPr>
    <w:rPr>
      <w:rFonts w:ascii="宋体" w:hAnsi="宋体" w:cstheme="minorBidi"/>
      <w:b/>
      <w:bCs/>
      <w:kern w:val="0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0A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0"/>
    <w:uiPriority w:val="9"/>
    <w:qFormat/>
    <w:rsid w:val="006600A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0A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rsid w:val="006600A9"/>
    <w:rPr>
      <w:rFonts w:ascii="宋体" w:eastAsia="宋体" w:hAnsi="宋体"/>
      <w:b/>
      <w:bCs/>
      <w:kern w:val="0"/>
      <w:sz w:val="24"/>
      <w:szCs w:val="24"/>
      <w:lang w:eastAsia="en-US"/>
      <w14:ligatures w14:val="none"/>
    </w:rPr>
  </w:style>
  <w:style w:type="character" w:customStyle="1" w:styleId="20">
    <w:name w:val="标题 2 字符"/>
    <w:basedOn w:val="a0"/>
    <w:link w:val="2"/>
    <w:uiPriority w:val="9"/>
    <w:semiHidden/>
    <w:rsid w:val="006600A9"/>
    <w:rPr>
      <w:rFonts w:asciiTheme="majorHAnsi" w:eastAsiaTheme="majorEastAsia" w:hAnsiTheme="majorHAnsi" w:cstheme="majorBidi"/>
      <w:b/>
      <w:bCs/>
      <w:sz w:val="32"/>
      <w:szCs w:val="32"/>
      <w14:ligatures w14:val="none"/>
    </w:rPr>
  </w:style>
  <w:style w:type="character" w:customStyle="1" w:styleId="30">
    <w:name w:val="标题 3 字符"/>
    <w:basedOn w:val="a0"/>
    <w:link w:val="3"/>
    <w:uiPriority w:val="9"/>
    <w:rsid w:val="006600A9"/>
    <w:rPr>
      <w:rFonts w:ascii="宋体" w:eastAsia="宋体" w:hAnsi="宋体" w:cs="宋体"/>
      <w:b/>
      <w:bCs/>
      <w:kern w:val="0"/>
      <w:sz w:val="27"/>
      <w:szCs w:val="27"/>
      <w14:ligatures w14:val="none"/>
    </w:rPr>
  </w:style>
  <w:style w:type="character" w:customStyle="1" w:styleId="50">
    <w:name w:val="标题 5 字符"/>
    <w:basedOn w:val="a0"/>
    <w:link w:val="5"/>
    <w:uiPriority w:val="9"/>
    <w:semiHidden/>
    <w:rsid w:val="006600A9"/>
    <w:rPr>
      <w:rFonts w:ascii="Calibri" w:eastAsia="宋体" w:hAnsi="Calibri" w:cs="Times New Roman"/>
      <w:b/>
      <w:bCs/>
      <w:sz w:val="28"/>
      <w:szCs w:val="28"/>
      <w14:ligatures w14:val="none"/>
    </w:rPr>
  </w:style>
  <w:style w:type="paragraph" w:styleId="a3">
    <w:name w:val="List Paragraph"/>
    <w:basedOn w:val="a"/>
    <w:uiPriority w:val="99"/>
    <w:qFormat/>
    <w:rsid w:val="006600A9"/>
    <w:pPr>
      <w:ind w:firstLineChars="200" w:firstLine="420"/>
    </w:pPr>
  </w:style>
  <w:style w:type="character" w:styleId="a4">
    <w:name w:val="Hyperlink"/>
    <w:uiPriority w:val="99"/>
    <w:unhideWhenUsed/>
    <w:rsid w:val="006600A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60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600A9"/>
    <w:rPr>
      <w:rFonts w:ascii="Calibri" w:eastAsia="宋体" w:hAnsi="Calibri" w:cs="Times New Roman"/>
      <w:sz w:val="18"/>
      <w:szCs w:val="18"/>
      <w14:ligatures w14:val="none"/>
    </w:rPr>
  </w:style>
  <w:style w:type="paragraph" w:styleId="a7">
    <w:name w:val="footer"/>
    <w:basedOn w:val="a"/>
    <w:link w:val="a8"/>
    <w:uiPriority w:val="99"/>
    <w:unhideWhenUsed/>
    <w:rsid w:val="00660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600A9"/>
    <w:rPr>
      <w:rFonts w:ascii="Calibri" w:eastAsia="宋体" w:hAnsi="Calibri" w:cs="Times New Roman"/>
      <w:sz w:val="18"/>
      <w:szCs w:val="18"/>
      <w14:ligatures w14:val="none"/>
    </w:rPr>
  </w:style>
  <w:style w:type="character" w:styleId="a9">
    <w:name w:val="FollowedHyperlink"/>
    <w:basedOn w:val="a0"/>
    <w:uiPriority w:val="99"/>
    <w:semiHidden/>
    <w:unhideWhenUsed/>
    <w:rsid w:val="006600A9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6600A9"/>
    <w:pPr>
      <w:widowControl w:val="0"/>
    </w:pPr>
    <w:rPr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600A9"/>
    <w:pPr>
      <w:jc w:val="left"/>
    </w:pPr>
    <w:rPr>
      <w:rFonts w:asciiTheme="minorHAnsi" w:eastAsiaTheme="minorEastAsia" w:hAnsiTheme="minorHAnsi" w:cstheme="minorBidi"/>
      <w:kern w:val="0"/>
      <w:sz w:val="22"/>
      <w:lang w:eastAsia="en-US"/>
    </w:rPr>
  </w:style>
  <w:style w:type="table" w:styleId="aa">
    <w:name w:val="Table Grid"/>
    <w:basedOn w:val="a1"/>
    <w:uiPriority w:val="59"/>
    <w:rsid w:val="006600A9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批注框文本 字符"/>
    <w:basedOn w:val="a0"/>
    <w:link w:val="ac"/>
    <w:uiPriority w:val="99"/>
    <w:semiHidden/>
    <w:rsid w:val="006600A9"/>
    <w:rPr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6600A9"/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11">
    <w:name w:val="批注框文本 字符1"/>
    <w:basedOn w:val="a0"/>
    <w:uiPriority w:val="99"/>
    <w:semiHidden/>
    <w:rsid w:val="006600A9"/>
    <w:rPr>
      <w:rFonts w:ascii="Calibri" w:eastAsia="宋体" w:hAnsi="Calibri" w:cs="Times New Roman"/>
      <w:sz w:val="18"/>
      <w:szCs w:val="18"/>
      <w14:ligatures w14:val="none"/>
    </w:rPr>
  </w:style>
  <w:style w:type="character" w:styleId="ad">
    <w:name w:val="Emphasis"/>
    <w:basedOn w:val="a0"/>
    <w:uiPriority w:val="20"/>
    <w:qFormat/>
    <w:rsid w:val="006600A9"/>
    <w:rPr>
      <w:i/>
      <w:iCs/>
    </w:rPr>
  </w:style>
  <w:style w:type="character" w:customStyle="1" w:styleId="Char1">
    <w:name w:val="批注框文本 Char1"/>
    <w:basedOn w:val="a0"/>
    <w:uiPriority w:val="99"/>
    <w:semiHidden/>
    <w:rsid w:val="006600A9"/>
    <w:rPr>
      <w:rFonts w:ascii="Calibri" w:eastAsia="宋体" w:hAnsi="Calibri" w:cs="Times New Roman"/>
      <w:sz w:val="18"/>
      <w:szCs w:val="18"/>
    </w:rPr>
  </w:style>
  <w:style w:type="character" w:customStyle="1" w:styleId="ae">
    <w:name w:val="批注文字 字符"/>
    <w:basedOn w:val="a0"/>
    <w:link w:val="af"/>
    <w:uiPriority w:val="99"/>
    <w:semiHidden/>
    <w:rsid w:val="006600A9"/>
  </w:style>
  <w:style w:type="paragraph" w:styleId="af">
    <w:name w:val="annotation text"/>
    <w:basedOn w:val="a"/>
    <w:link w:val="ae"/>
    <w:uiPriority w:val="99"/>
    <w:semiHidden/>
    <w:unhideWhenUsed/>
    <w:rsid w:val="006600A9"/>
    <w:pPr>
      <w:jc w:val="left"/>
    </w:pPr>
    <w:rPr>
      <w:rFonts w:asciiTheme="minorHAnsi" w:eastAsiaTheme="minorEastAsia" w:hAnsiTheme="minorHAnsi" w:cstheme="minorBidi"/>
      <w14:ligatures w14:val="standardContextual"/>
    </w:rPr>
  </w:style>
  <w:style w:type="character" w:customStyle="1" w:styleId="12">
    <w:name w:val="批注文字 字符1"/>
    <w:basedOn w:val="a0"/>
    <w:uiPriority w:val="99"/>
    <w:semiHidden/>
    <w:rsid w:val="006600A9"/>
    <w:rPr>
      <w:rFonts w:ascii="Calibri" w:eastAsia="宋体" w:hAnsi="Calibri" w:cs="Times New Roman"/>
      <w14:ligatures w14:val="none"/>
    </w:rPr>
  </w:style>
  <w:style w:type="character" w:customStyle="1" w:styleId="ref">
    <w:name w:val="ref"/>
    <w:basedOn w:val="a0"/>
    <w:rsid w:val="007F6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洪鉴</dc:creator>
  <cp:keywords/>
  <dc:description/>
  <cp:lastModifiedBy>田 洪鉴</cp:lastModifiedBy>
  <cp:revision>28</cp:revision>
  <dcterms:created xsi:type="dcterms:W3CDTF">2023-07-06T06:46:00Z</dcterms:created>
  <dcterms:modified xsi:type="dcterms:W3CDTF">2023-09-25T07:51:00Z</dcterms:modified>
</cp:coreProperties>
</file>