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8801" w14:textId="330B5C30" w:rsidR="00E0786A" w:rsidRDefault="00E7079E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中国医药生物技术协会</w:t>
      </w:r>
    </w:p>
    <w:p w14:paraId="2C424F46" w14:textId="23936725" w:rsidR="00F9468C" w:rsidRDefault="00193BC3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93BC3">
        <w:rPr>
          <w:rFonts w:ascii="仿宋" w:eastAsia="仿宋" w:hAnsi="仿宋" w:hint="eastAsia"/>
          <w:b/>
          <w:bCs/>
          <w:sz w:val="32"/>
          <w:szCs w:val="32"/>
        </w:rPr>
        <w:t>细胞制剂快速放行检验实操培训班</w:t>
      </w:r>
      <w:r w:rsidR="00F9468C"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p w14:paraId="06E8088D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25"/>
        <w:gridCol w:w="114"/>
        <w:gridCol w:w="612"/>
        <w:gridCol w:w="1429"/>
        <w:gridCol w:w="1174"/>
        <w:gridCol w:w="1165"/>
        <w:gridCol w:w="335"/>
        <w:gridCol w:w="1369"/>
        <w:gridCol w:w="1911"/>
      </w:tblGrid>
      <w:tr w:rsidR="00F9468C" w:rsidRPr="00E0786A" w14:paraId="6A931A8A" w14:textId="77777777" w:rsidTr="000E62EA">
        <w:trPr>
          <w:trHeight w:val="43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DB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单位名称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A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中文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24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47CC78" w14:textId="77777777" w:rsidTr="000E62EA">
        <w:trPr>
          <w:trHeight w:val="43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0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5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英文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D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0D081353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1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详细地址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0F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0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邮政编码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A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5B648611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86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发票抬头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9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纳税人识别号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2A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C8A1D21" w14:textId="77777777" w:rsidTr="000E62EA">
        <w:trPr>
          <w:trHeight w:val="4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0D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参会代表姓名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D5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7E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职务或职称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DB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7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手机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B0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传真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8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E-mail</w:t>
            </w:r>
          </w:p>
        </w:tc>
      </w:tr>
      <w:tr w:rsidR="00F9468C" w:rsidRPr="00E0786A" w14:paraId="60380590" w14:textId="77777777" w:rsidTr="000E62EA">
        <w:trPr>
          <w:trHeight w:val="40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3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DA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7D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F1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24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A6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6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ECA1A8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6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14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2A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B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1F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38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F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1513145D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74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6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C5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4E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AC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62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F3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726A452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19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0D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7C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89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14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EE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C2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2635B7AF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F3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75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EE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7A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D8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49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7349C7A7" w14:textId="77777777" w:rsidTr="000E62EA">
        <w:trPr>
          <w:trHeight w:val="183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4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参会费用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E17" w14:textId="1F3ACC2D" w:rsidR="00F9468C" w:rsidRPr="00E0786A" w:rsidRDefault="00E0786A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缴费金额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：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元。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是否为会员单位：□是，□否</w:t>
            </w:r>
          </w:p>
          <w:p w14:paraId="6B7143FA" w14:textId="538199FF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转账、汇款请在备注中注明：</w:t>
            </w:r>
            <w:r w:rsidR="00193BC3" w:rsidRPr="00193BC3">
              <w:rPr>
                <w:rFonts w:ascii="楷体" w:eastAsia="楷体" w:hAnsi="楷体" w:hint="eastAsia"/>
                <w:sz w:val="21"/>
                <w:szCs w:val="21"/>
              </w:rPr>
              <w:t>细胞制剂快速放行检验实操培训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！</w:t>
            </w:r>
          </w:p>
        </w:tc>
      </w:tr>
      <w:tr w:rsidR="00F9468C" w:rsidRPr="00E0786A" w14:paraId="06B45367" w14:textId="77777777" w:rsidTr="000E62EA">
        <w:trPr>
          <w:trHeight w:val="1535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F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银行电汇指定账户：</w:t>
            </w:r>
          </w:p>
          <w:p w14:paraId="0E94A10A" w14:textId="14059479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开户行：</w:t>
            </w:r>
            <w:r w:rsidR="001B5A13" w:rsidRPr="001B5A13">
              <w:rPr>
                <w:rFonts w:ascii="楷体" w:eastAsia="楷体" w:hAnsi="楷体" w:hint="eastAsia"/>
                <w:sz w:val="21"/>
                <w:szCs w:val="21"/>
              </w:rPr>
              <w:t>中国银行北京国家文化与金融合作示范区国华大厦支行</w:t>
            </w:r>
          </w:p>
          <w:p w14:paraId="76F2ACCF" w14:textId="77777777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户名：中国医药生物技术协会</w:t>
            </w:r>
          </w:p>
          <w:p w14:paraId="1ABE0436" w14:textId="56DC7988" w:rsidR="00F9468C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账号：324656017253</w:t>
            </w:r>
          </w:p>
        </w:tc>
      </w:tr>
      <w:tr w:rsidR="00205E47" w:rsidRPr="00E0786A" w14:paraId="38199EA6" w14:textId="7100FEED" w:rsidTr="00205E47">
        <w:trPr>
          <w:trHeight w:val="1521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EF4" w14:textId="07B53C8A" w:rsidR="00205E47" w:rsidRPr="00E0786A" w:rsidRDefault="00205E47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FA0" w14:textId="546BB258" w:rsidR="00205E47" w:rsidRPr="00205E47" w:rsidRDefault="00205E47" w:rsidP="00205E47">
            <w:pPr>
              <w:pStyle w:val="a5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205E47">
              <w:rPr>
                <w:rFonts w:ascii="楷体" w:eastAsia="楷体" w:hAnsi="楷体" w:hint="eastAsia"/>
                <w:sz w:val="21"/>
                <w:szCs w:val="21"/>
              </w:rPr>
              <w:t>通信地址为证书发票邮寄地址，建议详细到省市地区街道门牌号或邮箱</w:t>
            </w:r>
          </w:p>
          <w:p w14:paraId="4E40BC96" w14:textId="4B2778F8" w:rsidR="00205E47" w:rsidRPr="00205E47" w:rsidRDefault="00193BC3" w:rsidP="00732540">
            <w:pPr>
              <w:pStyle w:val="a5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发票在会议报名时统一领取</w:t>
            </w:r>
            <w:bookmarkStart w:id="0" w:name="_GoBack"/>
            <w:bookmarkEnd w:id="0"/>
          </w:p>
        </w:tc>
      </w:tr>
      <w:tr w:rsidR="00F9468C" w:rsidRPr="00E0786A" w14:paraId="678E1E04" w14:textId="77777777" w:rsidTr="000E62EA">
        <w:trPr>
          <w:trHeight w:val="1521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A5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回执表填好后以传真或邮件形式反馈到组委会</w:t>
            </w:r>
          </w:p>
          <w:p w14:paraId="7360E716" w14:textId="60A05715" w:rsidR="00F9468C" w:rsidRPr="00E0786A" w:rsidRDefault="00F9468C" w:rsidP="005335EB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联系人：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梁素丽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电话：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010-62115986</w:t>
            </w:r>
            <w:r w:rsidR="005335EB">
              <w:rPr>
                <w:rFonts w:ascii="楷体" w:eastAsia="楷体" w:hAnsi="楷体" w:hint="eastAsia"/>
                <w:sz w:val="21"/>
                <w:szCs w:val="21"/>
              </w:rPr>
              <w:t>-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612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E-mail: 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liangsl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@cmba.org.cn</w:t>
            </w:r>
          </w:p>
        </w:tc>
      </w:tr>
    </w:tbl>
    <w:p w14:paraId="5222765D" w14:textId="77777777" w:rsidR="00F9468C" w:rsidRDefault="00F9468C" w:rsidP="00F9468C">
      <w:pPr>
        <w:spacing w:after="0"/>
      </w:pPr>
    </w:p>
    <w:p w14:paraId="6089CBAD" w14:textId="77777777" w:rsidR="00F9468C" w:rsidRDefault="00F9468C"/>
    <w:sectPr w:rsidR="00F9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34AB9" w14:textId="77777777" w:rsidR="0086508C" w:rsidRDefault="0086508C" w:rsidP="00204186">
      <w:pPr>
        <w:spacing w:after="0"/>
      </w:pPr>
      <w:r>
        <w:separator/>
      </w:r>
    </w:p>
  </w:endnote>
  <w:endnote w:type="continuationSeparator" w:id="0">
    <w:p w14:paraId="71BFA5C1" w14:textId="77777777" w:rsidR="0086508C" w:rsidRDefault="0086508C" w:rsidP="00204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F246" w14:textId="77777777" w:rsidR="0086508C" w:rsidRDefault="0086508C" w:rsidP="00204186">
      <w:pPr>
        <w:spacing w:after="0"/>
      </w:pPr>
      <w:r>
        <w:separator/>
      </w:r>
    </w:p>
  </w:footnote>
  <w:footnote w:type="continuationSeparator" w:id="0">
    <w:p w14:paraId="23B3B224" w14:textId="77777777" w:rsidR="0086508C" w:rsidRDefault="0086508C" w:rsidP="002041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C44"/>
    <w:multiLevelType w:val="hybridMultilevel"/>
    <w:tmpl w:val="DD825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C"/>
    <w:rsid w:val="00142F7E"/>
    <w:rsid w:val="00193BC3"/>
    <w:rsid w:val="001B5A13"/>
    <w:rsid w:val="00204186"/>
    <w:rsid w:val="00205E47"/>
    <w:rsid w:val="002E097C"/>
    <w:rsid w:val="005335EB"/>
    <w:rsid w:val="005E595C"/>
    <w:rsid w:val="00724B82"/>
    <w:rsid w:val="00732540"/>
    <w:rsid w:val="00803105"/>
    <w:rsid w:val="0086508C"/>
    <w:rsid w:val="00AC63F4"/>
    <w:rsid w:val="00E0786A"/>
    <w:rsid w:val="00E7079E"/>
    <w:rsid w:val="00EE3A16"/>
    <w:rsid w:val="00F9468C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61C6-9BF1-4023-8FF4-A0797270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洪鉴</dc:creator>
  <cp:lastModifiedBy>DELL</cp:lastModifiedBy>
  <cp:revision>10</cp:revision>
  <dcterms:created xsi:type="dcterms:W3CDTF">2023-02-23T07:04:00Z</dcterms:created>
  <dcterms:modified xsi:type="dcterms:W3CDTF">2023-09-07T05:58:00Z</dcterms:modified>
</cp:coreProperties>
</file>